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4C364" w14:textId="77777777" w:rsidR="00450D1F" w:rsidRPr="00FC1AA4" w:rsidRDefault="00450D1F" w:rsidP="00450D1F">
      <w:pPr>
        <w:tabs>
          <w:tab w:val="left" w:pos="4820"/>
        </w:tabs>
        <w:spacing w:after="0" w:line="240" w:lineRule="auto"/>
        <w:jc w:val="center"/>
        <w:rPr>
          <w:rFonts w:ascii="Times New Roman" w:eastAsia="Times New Roman" w:hAnsi="Times New Roman" w:cs="Times New Roman"/>
          <w:b/>
          <w:spacing w:val="50"/>
          <w:sz w:val="32"/>
          <w:szCs w:val="32"/>
          <w:lang w:val="ru-RU" w:eastAsia="uk-UA"/>
        </w:rPr>
      </w:pPr>
      <w:r w:rsidRPr="00FC1AA4">
        <w:rPr>
          <w:rFonts w:ascii="Times New Roman" w:eastAsia="Times New Roman" w:hAnsi="Times New Roman" w:cs="Times New Roman"/>
          <w:sz w:val="24"/>
          <w:szCs w:val="24"/>
          <w:lang w:eastAsia="uk-UA"/>
        </w:rPr>
        <w:object w:dxaOrig="12" w:dyaOrig="12" w14:anchorId="382F3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ole="">
            <v:imagedata r:id="rId5" o:title=""/>
          </v:shape>
          <o:OLEObject Type="Embed" ProgID="Photoshop.Image.55" ShapeID="_x0000_i1025" DrawAspect="Content" ObjectID="_1839072635" r:id="rId6">
            <o:FieldCodes>\s</o:FieldCodes>
          </o:OLEObject>
        </w:object>
      </w:r>
      <w:r w:rsidRPr="008955CF">
        <w:rPr>
          <w:rFonts w:ascii="Times New Roman" w:eastAsia="Times New Roman" w:hAnsi="Times New Roman" w:cs="Times New Roman"/>
          <w:noProof/>
          <w:sz w:val="28"/>
          <w:szCs w:val="28"/>
          <w:lang w:eastAsia="uk-UA"/>
        </w:rPr>
        <w:drawing>
          <wp:inline distT="0" distB="0" distL="0" distR="0" wp14:anchorId="04E7FCD8" wp14:editId="52DBA703">
            <wp:extent cx="438150" cy="619125"/>
            <wp:effectExtent l="0" t="0" r="0"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619125"/>
                    </a:xfrm>
                    <a:prstGeom prst="rect">
                      <a:avLst/>
                    </a:prstGeom>
                    <a:solidFill>
                      <a:srgbClr val="FFFFFF"/>
                    </a:solidFill>
                    <a:ln>
                      <a:noFill/>
                    </a:ln>
                  </pic:spPr>
                </pic:pic>
              </a:graphicData>
            </a:graphic>
          </wp:inline>
        </w:drawing>
      </w:r>
    </w:p>
    <w:p w14:paraId="2DAB1057" w14:textId="64F3DF70" w:rsidR="00A95D29" w:rsidRPr="008955CF" w:rsidRDefault="008955CF" w:rsidP="00A95D29">
      <w:pPr>
        <w:shd w:val="clear" w:color="auto" w:fill="FFFFFF"/>
        <w:spacing w:after="0" w:line="240" w:lineRule="auto"/>
        <w:jc w:val="center"/>
        <w:rPr>
          <w:rFonts w:ascii="Times New Roman" w:eastAsia="Times New Roman" w:hAnsi="Times New Roman" w:cs="Times New Roman"/>
          <w:color w:val="000000"/>
          <w:sz w:val="32"/>
          <w:szCs w:val="32"/>
          <w:lang w:eastAsia="uk-UA"/>
        </w:rPr>
      </w:pPr>
      <w:r>
        <w:rPr>
          <w:rFonts w:ascii="Times New Roman" w:eastAsia="Times New Roman" w:hAnsi="Times New Roman" w:cs="Times New Roman"/>
          <w:color w:val="000000"/>
          <w:sz w:val="30"/>
          <w:szCs w:val="30"/>
          <w:lang w:eastAsia="uk-UA"/>
        </w:rPr>
        <w:t xml:space="preserve">  </w:t>
      </w:r>
      <w:r w:rsidR="00A95D29" w:rsidRPr="008955CF">
        <w:rPr>
          <w:rFonts w:ascii="Times New Roman" w:eastAsia="Times New Roman" w:hAnsi="Times New Roman" w:cs="Times New Roman"/>
          <w:color w:val="000000"/>
          <w:sz w:val="32"/>
          <w:szCs w:val="32"/>
          <w:lang w:eastAsia="uk-UA"/>
        </w:rPr>
        <w:t>УКРАЇНА</w:t>
      </w:r>
    </w:p>
    <w:p w14:paraId="169EA07E" w14:textId="324E85FC" w:rsidR="00A95D29" w:rsidRPr="008955CF" w:rsidRDefault="008955CF" w:rsidP="00A95D29">
      <w:pPr>
        <w:shd w:val="clear" w:color="auto" w:fill="FFFFFF"/>
        <w:spacing w:after="0" w:line="240" w:lineRule="auto"/>
        <w:jc w:val="center"/>
        <w:rPr>
          <w:rFonts w:ascii="Times New Roman" w:eastAsia="Times New Roman" w:hAnsi="Times New Roman" w:cs="Times New Roman"/>
          <w:color w:val="000000"/>
          <w:sz w:val="32"/>
          <w:szCs w:val="32"/>
          <w:lang w:eastAsia="uk-UA"/>
        </w:rPr>
      </w:pPr>
      <w:r w:rsidRPr="008955CF">
        <w:rPr>
          <w:rFonts w:ascii="Times New Roman" w:eastAsia="Times New Roman" w:hAnsi="Times New Roman" w:cs="Times New Roman"/>
          <w:color w:val="000000"/>
          <w:sz w:val="32"/>
          <w:szCs w:val="32"/>
          <w:lang w:eastAsia="uk-UA"/>
        </w:rPr>
        <w:t xml:space="preserve">  </w:t>
      </w:r>
      <w:r w:rsidR="00A95D29" w:rsidRPr="008955CF">
        <w:rPr>
          <w:rFonts w:ascii="Times New Roman" w:eastAsia="Times New Roman" w:hAnsi="Times New Roman" w:cs="Times New Roman"/>
          <w:color w:val="000000"/>
          <w:sz w:val="32"/>
          <w:szCs w:val="32"/>
          <w:lang w:eastAsia="uk-UA"/>
        </w:rPr>
        <w:t>К</w:t>
      </w:r>
      <w:r w:rsidR="000252B2" w:rsidRPr="008955CF">
        <w:rPr>
          <w:rFonts w:ascii="Times New Roman" w:eastAsia="Times New Roman" w:hAnsi="Times New Roman" w:cs="Times New Roman"/>
          <w:color w:val="000000"/>
          <w:sz w:val="32"/>
          <w:szCs w:val="32"/>
          <w:lang w:eastAsia="uk-UA"/>
        </w:rPr>
        <w:t>ОЛОМИЙСЬКА МІСЬКА РАДА</w:t>
      </w:r>
    </w:p>
    <w:p w14:paraId="5E7FAECE" w14:textId="77777777" w:rsidR="00A95D29" w:rsidRPr="008955CF" w:rsidRDefault="00A95D29" w:rsidP="00A95D29">
      <w:pPr>
        <w:shd w:val="clear" w:color="auto" w:fill="FFFFFF"/>
        <w:spacing w:after="0" w:line="240" w:lineRule="auto"/>
        <w:jc w:val="center"/>
        <w:rPr>
          <w:rFonts w:ascii="Times New Roman" w:eastAsia="Times New Roman" w:hAnsi="Times New Roman" w:cs="Times New Roman"/>
          <w:color w:val="000000"/>
          <w:sz w:val="32"/>
          <w:szCs w:val="32"/>
          <w:lang w:eastAsia="uk-UA"/>
        </w:rPr>
      </w:pPr>
      <w:r w:rsidRPr="008955CF">
        <w:rPr>
          <w:rFonts w:ascii="Times New Roman" w:eastAsia="Times New Roman" w:hAnsi="Times New Roman" w:cs="Times New Roman"/>
          <w:color w:val="000000"/>
          <w:sz w:val="32"/>
          <w:szCs w:val="32"/>
          <w:lang w:eastAsia="uk-UA"/>
        </w:rPr>
        <w:t>Виконавчий комітет</w:t>
      </w:r>
    </w:p>
    <w:p w14:paraId="40028987" w14:textId="31C3F33A" w:rsidR="00A95D29" w:rsidRPr="008955CF" w:rsidRDefault="00A95D29" w:rsidP="00A95D29">
      <w:pPr>
        <w:shd w:val="clear" w:color="auto" w:fill="FFFFFF"/>
        <w:spacing w:after="0" w:line="240" w:lineRule="auto"/>
        <w:jc w:val="center"/>
        <w:rPr>
          <w:rFonts w:ascii="Times New Roman" w:eastAsia="Times New Roman" w:hAnsi="Times New Roman" w:cs="Times New Roman"/>
          <w:b/>
          <w:bCs/>
          <w:color w:val="000000"/>
          <w:spacing w:val="120"/>
          <w:sz w:val="28"/>
          <w:szCs w:val="28"/>
          <w:lang w:eastAsia="uk-UA"/>
        </w:rPr>
      </w:pPr>
      <w:r w:rsidRPr="004F147A">
        <w:rPr>
          <w:rFonts w:ascii="Times New Roman" w:eastAsia="Times New Roman" w:hAnsi="Times New Roman" w:cs="Times New Roman"/>
          <w:color w:val="000000"/>
          <w:sz w:val="28"/>
          <w:szCs w:val="28"/>
          <w:lang w:eastAsia="uk-UA"/>
        </w:rPr>
        <w:t> </w:t>
      </w:r>
      <w:r w:rsidR="008955CF">
        <w:rPr>
          <w:rFonts w:ascii="Times New Roman" w:eastAsia="Times New Roman" w:hAnsi="Times New Roman" w:cs="Times New Roman"/>
          <w:color w:val="000000"/>
          <w:sz w:val="28"/>
          <w:szCs w:val="28"/>
          <w:lang w:eastAsia="uk-UA"/>
        </w:rPr>
        <w:t xml:space="preserve">  </w:t>
      </w:r>
      <w:r w:rsidRPr="008955CF">
        <w:rPr>
          <w:rFonts w:ascii="Times New Roman" w:eastAsia="Times New Roman" w:hAnsi="Times New Roman" w:cs="Times New Roman"/>
          <w:b/>
          <w:bCs/>
          <w:color w:val="000000"/>
          <w:spacing w:val="120"/>
          <w:sz w:val="28"/>
          <w:szCs w:val="28"/>
          <w:lang w:eastAsia="uk-UA"/>
        </w:rPr>
        <w:t>РІШЕННЯ</w:t>
      </w:r>
    </w:p>
    <w:p w14:paraId="3C62D46A" w14:textId="77777777" w:rsidR="00A95D29" w:rsidRPr="004F147A" w:rsidRDefault="00A95D29" w:rsidP="00A95D29">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p w14:paraId="367BAE37" w14:textId="1B097584" w:rsidR="00A95D29" w:rsidRPr="004F147A" w:rsidRDefault="008955CF" w:rsidP="008955CF">
      <w:pPr>
        <w:shd w:val="clear" w:color="auto" w:fill="FFFFFF"/>
        <w:spacing w:after="0" w:line="240" w:lineRule="auto"/>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xml:space="preserve">від </w:t>
      </w:r>
      <w:r w:rsidR="00C501E7">
        <w:rPr>
          <w:rFonts w:ascii="Times New Roman" w:eastAsia="Times New Roman" w:hAnsi="Times New Roman" w:cs="Times New Roman"/>
          <w:color w:val="000000"/>
          <w:sz w:val="28"/>
          <w:szCs w:val="28"/>
          <w:lang w:eastAsia="uk-UA"/>
        </w:rPr>
        <w:t>30.04.</w:t>
      </w:r>
      <w:r w:rsidR="002C631A">
        <w:rPr>
          <w:rFonts w:ascii="Times New Roman" w:eastAsia="Times New Roman" w:hAnsi="Times New Roman" w:cs="Times New Roman"/>
          <w:color w:val="000000"/>
          <w:sz w:val="28"/>
          <w:szCs w:val="28"/>
          <w:lang w:eastAsia="uk-UA"/>
        </w:rPr>
        <w:t>202</w:t>
      </w:r>
      <w:r w:rsidR="00453FF6">
        <w:rPr>
          <w:rFonts w:ascii="Times New Roman" w:eastAsia="Times New Roman" w:hAnsi="Times New Roman" w:cs="Times New Roman"/>
          <w:color w:val="000000"/>
          <w:sz w:val="28"/>
          <w:szCs w:val="28"/>
          <w:lang w:eastAsia="uk-UA"/>
        </w:rPr>
        <w:t>6</w:t>
      </w:r>
      <w:r w:rsidR="002C631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00A95D29" w:rsidRPr="004F147A">
        <w:rPr>
          <w:rFonts w:ascii="Times New Roman" w:eastAsia="Times New Roman" w:hAnsi="Times New Roman" w:cs="Times New Roman"/>
          <w:color w:val="000000"/>
          <w:sz w:val="28"/>
          <w:szCs w:val="28"/>
          <w:lang w:eastAsia="uk-UA"/>
        </w:rPr>
        <w:t>м. Коломия</w:t>
      </w:r>
      <w:r>
        <w:rPr>
          <w:rFonts w:ascii="Times New Roman" w:eastAsia="Times New Roman" w:hAnsi="Times New Roman" w:cs="Times New Roman"/>
          <w:color w:val="000000"/>
          <w:sz w:val="28"/>
          <w:szCs w:val="28"/>
          <w:lang w:eastAsia="uk-UA"/>
        </w:rPr>
        <w:t xml:space="preserve">                                            </w:t>
      </w:r>
      <w:r w:rsidR="002C631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00C501E7">
        <w:rPr>
          <w:rFonts w:ascii="Times New Roman" w:eastAsia="Times New Roman" w:hAnsi="Times New Roman" w:cs="Times New Roman"/>
          <w:color w:val="000000"/>
          <w:sz w:val="28"/>
          <w:szCs w:val="28"/>
          <w:lang w:eastAsia="uk-UA"/>
        </w:rPr>
        <w:t xml:space="preserve">   </w:t>
      </w:r>
      <w:bookmarkStart w:id="0" w:name="_GoBack"/>
      <w:bookmarkEnd w:id="0"/>
      <w:r>
        <w:rPr>
          <w:rFonts w:ascii="Times New Roman" w:eastAsia="Times New Roman" w:hAnsi="Times New Roman" w:cs="Times New Roman"/>
          <w:color w:val="000000"/>
          <w:sz w:val="28"/>
          <w:szCs w:val="28"/>
          <w:lang w:eastAsia="uk-UA"/>
        </w:rPr>
        <w:t>№</w:t>
      </w:r>
      <w:r w:rsidR="00C501E7">
        <w:rPr>
          <w:rFonts w:ascii="Times New Roman" w:eastAsia="Times New Roman" w:hAnsi="Times New Roman" w:cs="Times New Roman"/>
          <w:color w:val="000000"/>
          <w:sz w:val="28"/>
          <w:szCs w:val="28"/>
          <w:lang w:eastAsia="uk-UA"/>
        </w:rPr>
        <w:t xml:space="preserve"> 56</w:t>
      </w:r>
    </w:p>
    <w:p w14:paraId="7AD72E36" w14:textId="32D8C561" w:rsidR="00A95D29" w:rsidRPr="00792CBC" w:rsidRDefault="00A95D29" w:rsidP="008955CF">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p w14:paraId="2C14B445" w14:textId="77777777" w:rsidR="00A95D29" w:rsidRPr="004F147A" w:rsidRDefault="00A95D29" w:rsidP="00A95D29">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4185"/>
      </w:tblGrid>
      <w:tr w:rsidR="00A95D29" w:rsidRPr="004F147A" w14:paraId="1406E3C9" w14:textId="77777777" w:rsidTr="008955CF">
        <w:trPr>
          <w:trHeight w:val="910"/>
          <w:tblCellSpacing w:w="0" w:type="dxa"/>
        </w:trPr>
        <w:tc>
          <w:tcPr>
            <w:tcW w:w="4185" w:type="dxa"/>
            <w:hideMark/>
          </w:tcPr>
          <w:p w14:paraId="31548F36" w14:textId="4474086D" w:rsidR="008955CF" w:rsidRPr="008955CF" w:rsidRDefault="00A95D29" w:rsidP="00B87381">
            <w:pPr>
              <w:spacing w:after="165" w:line="240" w:lineRule="auto"/>
              <w:jc w:val="both"/>
              <w:rPr>
                <w:rFonts w:ascii="Times New Roman" w:eastAsia="Times New Roman" w:hAnsi="Times New Roman" w:cs="Times New Roman"/>
                <w:b/>
                <w:bCs/>
                <w:sz w:val="28"/>
                <w:szCs w:val="28"/>
                <w:lang w:eastAsia="uk-UA"/>
              </w:rPr>
            </w:pPr>
            <w:r w:rsidRPr="004F147A">
              <w:rPr>
                <w:rFonts w:ascii="Times New Roman" w:eastAsia="Times New Roman" w:hAnsi="Times New Roman" w:cs="Times New Roman"/>
                <w:b/>
                <w:bCs/>
                <w:sz w:val="28"/>
                <w:szCs w:val="28"/>
                <w:lang w:eastAsia="uk-UA"/>
              </w:rPr>
              <w:t>Про демонтаж рекламних засобів, вивісок та тимчасових споруд</w:t>
            </w:r>
          </w:p>
        </w:tc>
      </w:tr>
    </w:tbl>
    <w:p w14:paraId="38901632" w14:textId="77777777" w:rsidR="008955CF" w:rsidRDefault="008955CF"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29AC785D" w14:textId="77777777" w:rsidR="008955CF" w:rsidRDefault="008955CF"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2450DF9" w14:textId="77777777" w:rsidR="008955CF" w:rsidRDefault="008955CF"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1B994BA" w14:textId="6EF1047C"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 xml:space="preserve">Враховуючи Протокол засідання комісії з демонтажу незаконно встановлених/розміщених елементів благоустрою, спеціальних конструкцій, вивісок, тимчасових споруд для провадження підприємницької діяльності, тимчасових (металевих) гаражів на території Коломийської міської територіальної громади </w:t>
      </w:r>
      <w:r w:rsidR="003075F7">
        <w:rPr>
          <w:rFonts w:ascii="Times New Roman" w:eastAsia="Times New Roman" w:hAnsi="Times New Roman" w:cs="Times New Roman"/>
          <w:color w:val="000000"/>
          <w:sz w:val="28"/>
          <w:szCs w:val="28"/>
          <w:lang w:eastAsia="uk-UA"/>
        </w:rPr>
        <w:t xml:space="preserve"> </w:t>
      </w:r>
      <w:r w:rsidRPr="004F147A">
        <w:rPr>
          <w:rFonts w:ascii="Times New Roman" w:eastAsia="Times New Roman" w:hAnsi="Times New Roman" w:cs="Times New Roman"/>
          <w:color w:val="000000"/>
          <w:sz w:val="28"/>
          <w:szCs w:val="28"/>
          <w:lang w:eastAsia="uk-UA"/>
        </w:rPr>
        <w:t xml:space="preserve">від </w:t>
      </w:r>
      <w:r w:rsidR="00B91806">
        <w:rPr>
          <w:rFonts w:ascii="Times New Roman" w:eastAsia="Times New Roman" w:hAnsi="Times New Roman" w:cs="Times New Roman"/>
          <w:color w:val="000000"/>
          <w:sz w:val="28"/>
          <w:szCs w:val="28"/>
          <w:lang w:eastAsia="uk-UA"/>
        </w:rPr>
        <w:t>20</w:t>
      </w:r>
      <w:r w:rsidRPr="004F147A">
        <w:rPr>
          <w:rFonts w:ascii="Times New Roman" w:eastAsia="Times New Roman" w:hAnsi="Times New Roman" w:cs="Times New Roman"/>
          <w:color w:val="000000"/>
          <w:sz w:val="28"/>
          <w:szCs w:val="28"/>
          <w:lang w:eastAsia="uk-UA"/>
        </w:rPr>
        <w:t>.0</w:t>
      </w:r>
      <w:r w:rsidR="00B91806">
        <w:rPr>
          <w:rFonts w:ascii="Times New Roman" w:eastAsia="Times New Roman" w:hAnsi="Times New Roman" w:cs="Times New Roman"/>
          <w:color w:val="000000"/>
          <w:sz w:val="28"/>
          <w:szCs w:val="28"/>
          <w:lang w:eastAsia="uk-UA"/>
        </w:rPr>
        <w:t>4</w:t>
      </w:r>
      <w:r w:rsidRPr="004F147A">
        <w:rPr>
          <w:rFonts w:ascii="Times New Roman" w:eastAsia="Times New Roman" w:hAnsi="Times New Roman" w:cs="Times New Roman"/>
          <w:color w:val="000000"/>
          <w:sz w:val="28"/>
          <w:szCs w:val="28"/>
          <w:lang w:eastAsia="uk-UA"/>
        </w:rPr>
        <w:t>.202</w:t>
      </w:r>
      <w:r w:rsidR="00B91806">
        <w:rPr>
          <w:rFonts w:ascii="Times New Roman" w:eastAsia="Times New Roman" w:hAnsi="Times New Roman" w:cs="Times New Roman"/>
          <w:color w:val="000000"/>
          <w:sz w:val="28"/>
          <w:szCs w:val="28"/>
          <w:lang w:eastAsia="uk-UA"/>
        </w:rPr>
        <w:t>6</w:t>
      </w:r>
      <w:r w:rsidRPr="004F147A">
        <w:rPr>
          <w:rFonts w:ascii="Times New Roman" w:eastAsia="Times New Roman" w:hAnsi="Times New Roman" w:cs="Times New Roman"/>
          <w:color w:val="000000"/>
          <w:sz w:val="28"/>
          <w:szCs w:val="28"/>
          <w:lang w:eastAsia="uk-UA"/>
        </w:rPr>
        <w:t xml:space="preserve"> року</w:t>
      </w:r>
      <w:r w:rsidR="003075F7">
        <w:rPr>
          <w:rFonts w:ascii="Times New Roman" w:eastAsia="Times New Roman" w:hAnsi="Times New Roman" w:cs="Times New Roman"/>
          <w:color w:val="000000"/>
          <w:sz w:val="28"/>
          <w:szCs w:val="28"/>
          <w:lang w:eastAsia="uk-UA"/>
        </w:rPr>
        <w:t xml:space="preserve"> № 1,</w:t>
      </w:r>
      <w:r w:rsidRPr="004F147A">
        <w:rPr>
          <w:rFonts w:ascii="Times New Roman" w:eastAsia="Times New Roman" w:hAnsi="Times New Roman" w:cs="Times New Roman"/>
          <w:color w:val="000000"/>
          <w:sz w:val="28"/>
          <w:szCs w:val="28"/>
          <w:lang w:eastAsia="uk-UA"/>
        </w:rPr>
        <w:t xml:space="preserve"> у зв’язку із самовільним встановленням без дозвільних документів та впорядкуванням розміщення об’єктів зовнішньої реклами, вивісок та тимчасових споруд на території Коломийської міської територіальної громади або закінчення дозволу на розміщення, керуючись Законом України «Про благоустрій населених пунктів», Закон України «Про місцеве самоврядування в Україні», ст. 16 Закону України «Про рекламу», відповідно до вимог Правил розміщення зовнішньої реклами в місті Коломиї, затверджених рішенням міської ради від 06.09.2018</w:t>
      </w:r>
      <w:r w:rsidR="003075F7">
        <w:rPr>
          <w:rFonts w:ascii="Times New Roman" w:eastAsia="Times New Roman" w:hAnsi="Times New Roman" w:cs="Times New Roman"/>
          <w:color w:val="000000"/>
          <w:sz w:val="28"/>
          <w:szCs w:val="28"/>
          <w:lang w:eastAsia="uk-UA"/>
        </w:rPr>
        <w:t xml:space="preserve"> року</w:t>
      </w:r>
      <w:r w:rsidRPr="004F147A">
        <w:rPr>
          <w:rFonts w:ascii="Times New Roman" w:eastAsia="Times New Roman" w:hAnsi="Times New Roman" w:cs="Times New Roman"/>
          <w:color w:val="000000"/>
          <w:sz w:val="28"/>
          <w:szCs w:val="28"/>
          <w:lang w:eastAsia="uk-UA"/>
        </w:rPr>
        <w:t xml:space="preserve"> № 2890-36/2018, Порядку встановлення вивісок у місті Коломиї затвердженого рішення міської ради від 13.04.2016</w:t>
      </w:r>
      <w:r w:rsidR="003075F7">
        <w:rPr>
          <w:rFonts w:ascii="Times New Roman" w:eastAsia="Times New Roman" w:hAnsi="Times New Roman" w:cs="Times New Roman"/>
          <w:color w:val="000000"/>
          <w:sz w:val="28"/>
          <w:szCs w:val="28"/>
          <w:lang w:eastAsia="uk-UA"/>
        </w:rPr>
        <w:t xml:space="preserve"> </w:t>
      </w:r>
      <w:r w:rsidRPr="004F147A">
        <w:rPr>
          <w:rFonts w:ascii="Times New Roman" w:eastAsia="Times New Roman" w:hAnsi="Times New Roman" w:cs="Times New Roman"/>
          <w:color w:val="000000"/>
          <w:sz w:val="28"/>
          <w:szCs w:val="28"/>
          <w:lang w:eastAsia="uk-UA"/>
        </w:rPr>
        <w:t>р</w:t>
      </w:r>
      <w:r w:rsidR="003075F7">
        <w:rPr>
          <w:rFonts w:ascii="Times New Roman" w:eastAsia="Times New Roman" w:hAnsi="Times New Roman" w:cs="Times New Roman"/>
          <w:color w:val="000000"/>
          <w:sz w:val="28"/>
          <w:szCs w:val="28"/>
          <w:lang w:eastAsia="uk-UA"/>
        </w:rPr>
        <w:t>оку</w:t>
      </w:r>
      <w:r w:rsidRPr="004F147A">
        <w:rPr>
          <w:rFonts w:ascii="Times New Roman" w:eastAsia="Times New Roman" w:hAnsi="Times New Roman" w:cs="Times New Roman"/>
          <w:color w:val="000000"/>
          <w:sz w:val="28"/>
          <w:szCs w:val="28"/>
          <w:lang w:eastAsia="uk-UA"/>
        </w:rPr>
        <w:t xml:space="preserve"> № 338-6/2016, Порядку демонтажу незаконно встановлених/розміщених елементів благоустрою, рекламних конструкцій, вивісок, тимчасових (металевих) гаражів та тимчасових споруд на території Коломийської ТГ затвердженого рішенням міської ради </w:t>
      </w:r>
      <w:r w:rsidR="003075F7">
        <w:rPr>
          <w:rFonts w:ascii="Times New Roman" w:eastAsia="Times New Roman" w:hAnsi="Times New Roman" w:cs="Times New Roman"/>
          <w:color w:val="000000"/>
          <w:sz w:val="28"/>
          <w:szCs w:val="28"/>
          <w:lang w:eastAsia="uk-UA"/>
        </w:rPr>
        <w:t xml:space="preserve"> </w:t>
      </w:r>
      <w:r w:rsidRPr="004F147A">
        <w:rPr>
          <w:rFonts w:ascii="Times New Roman" w:eastAsia="Times New Roman" w:hAnsi="Times New Roman" w:cs="Times New Roman"/>
          <w:color w:val="000000"/>
          <w:sz w:val="28"/>
          <w:szCs w:val="28"/>
          <w:lang w:eastAsia="uk-UA"/>
        </w:rPr>
        <w:t>від 21.09.2023 року</w:t>
      </w:r>
      <w:r w:rsidR="003075F7">
        <w:rPr>
          <w:rFonts w:ascii="Times New Roman" w:eastAsia="Times New Roman" w:hAnsi="Times New Roman" w:cs="Times New Roman"/>
          <w:color w:val="000000"/>
          <w:sz w:val="28"/>
          <w:szCs w:val="28"/>
          <w:lang w:eastAsia="uk-UA"/>
        </w:rPr>
        <w:t xml:space="preserve">                </w:t>
      </w:r>
      <w:r w:rsidR="003075F7" w:rsidRPr="004F147A">
        <w:rPr>
          <w:rFonts w:ascii="Times New Roman" w:eastAsia="Times New Roman" w:hAnsi="Times New Roman" w:cs="Times New Roman"/>
          <w:color w:val="000000"/>
          <w:sz w:val="28"/>
          <w:szCs w:val="28"/>
          <w:lang w:eastAsia="uk-UA"/>
        </w:rPr>
        <w:t>№ 2992-47/2023</w:t>
      </w:r>
      <w:r w:rsidRPr="004F147A">
        <w:rPr>
          <w:rFonts w:ascii="Times New Roman" w:eastAsia="Times New Roman" w:hAnsi="Times New Roman" w:cs="Times New Roman"/>
          <w:color w:val="000000"/>
          <w:sz w:val="28"/>
          <w:szCs w:val="28"/>
          <w:lang w:eastAsia="uk-UA"/>
        </w:rPr>
        <w:t>, виконавчий комітет міської ради</w:t>
      </w:r>
    </w:p>
    <w:p w14:paraId="478B480F" w14:textId="77777777"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p>
    <w:p w14:paraId="455852E6" w14:textId="77777777" w:rsidR="00A95D29" w:rsidRDefault="00A95D29" w:rsidP="00A95D29">
      <w:pPr>
        <w:shd w:val="clear" w:color="auto" w:fill="FFFFFF"/>
        <w:spacing w:after="0" w:line="240" w:lineRule="auto"/>
        <w:ind w:firstLine="570"/>
        <w:jc w:val="center"/>
        <w:rPr>
          <w:rFonts w:ascii="Times New Roman" w:eastAsia="Times New Roman" w:hAnsi="Times New Roman" w:cs="Times New Roman"/>
          <w:b/>
          <w:bCs/>
          <w:color w:val="000000"/>
          <w:sz w:val="28"/>
          <w:szCs w:val="28"/>
          <w:lang w:eastAsia="uk-UA"/>
        </w:rPr>
      </w:pPr>
      <w:r w:rsidRPr="004F147A">
        <w:rPr>
          <w:rFonts w:ascii="Times New Roman" w:eastAsia="Times New Roman" w:hAnsi="Times New Roman" w:cs="Times New Roman"/>
          <w:b/>
          <w:bCs/>
          <w:color w:val="000000"/>
          <w:sz w:val="28"/>
          <w:szCs w:val="28"/>
          <w:lang w:eastAsia="uk-UA"/>
        </w:rPr>
        <w:t>вирішив:</w:t>
      </w:r>
    </w:p>
    <w:p w14:paraId="68711E2A" w14:textId="77777777" w:rsidR="00A95D29" w:rsidRPr="004F147A" w:rsidRDefault="00A95D29" w:rsidP="00A95D29">
      <w:pPr>
        <w:shd w:val="clear" w:color="auto" w:fill="FFFFFF"/>
        <w:spacing w:after="0" w:line="240" w:lineRule="auto"/>
        <w:ind w:firstLine="570"/>
        <w:jc w:val="center"/>
        <w:rPr>
          <w:rFonts w:ascii="Times New Roman" w:eastAsia="Times New Roman" w:hAnsi="Times New Roman" w:cs="Times New Roman"/>
          <w:color w:val="000000"/>
          <w:sz w:val="18"/>
          <w:szCs w:val="18"/>
          <w:lang w:eastAsia="uk-UA"/>
        </w:rPr>
      </w:pPr>
    </w:p>
    <w:p w14:paraId="569F1E94" w14:textId="5556C48D" w:rsidR="00A95D29" w:rsidRPr="004F147A"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4F147A">
        <w:rPr>
          <w:rFonts w:ascii="Times New Roman" w:eastAsia="Times New Roman" w:hAnsi="Times New Roman" w:cs="Times New Roman"/>
          <w:color w:val="000000"/>
          <w:sz w:val="28"/>
          <w:szCs w:val="28"/>
          <w:lang w:eastAsia="uk-UA"/>
        </w:rPr>
        <w:t>1. Демонтувати рекламні конструкції, вивіски</w:t>
      </w:r>
      <w:r w:rsidR="00453FF6">
        <w:rPr>
          <w:rFonts w:ascii="Times New Roman" w:eastAsia="Times New Roman" w:hAnsi="Times New Roman" w:cs="Times New Roman"/>
          <w:color w:val="000000"/>
          <w:sz w:val="28"/>
          <w:szCs w:val="28"/>
          <w:lang w:eastAsia="uk-UA"/>
        </w:rPr>
        <w:t>,</w:t>
      </w:r>
      <w:r w:rsidR="00453FF6" w:rsidRPr="00453FF6">
        <w:rPr>
          <w:rFonts w:ascii="Times New Roman" w:eastAsia="Times New Roman" w:hAnsi="Times New Roman" w:cs="Times New Roman"/>
          <w:color w:val="000000"/>
          <w:sz w:val="28"/>
          <w:szCs w:val="28"/>
          <w:lang w:val="ru-RU" w:eastAsia="uk-UA"/>
        </w:rPr>
        <w:t xml:space="preserve"> </w:t>
      </w:r>
      <w:r w:rsidR="00453FF6">
        <w:rPr>
          <w:rFonts w:ascii="Times New Roman" w:eastAsia="Times New Roman" w:hAnsi="Times New Roman" w:cs="Times New Roman"/>
          <w:color w:val="000000"/>
          <w:sz w:val="28"/>
          <w:szCs w:val="28"/>
          <w:lang w:eastAsia="uk-UA"/>
        </w:rPr>
        <w:t>сіті-лайти</w:t>
      </w:r>
      <w:r w:rsidRPr="004F147A">
        <w:rPr>
          <w:rFonts w:ascii="Times New Roman" w:eastAsia="Times New Roman" w:hAnsi="Times New Roman" w:cs="Times New Roman"/>
          <w:color w:val="000000"/>
          <w:sz w:val="28"/>
          <w:szCs w:val="28"/>
          <w:lang w:eastAsia="uk-UA"/>
        </w:rPr>
        <w:t>:</w:t>
      </w:r>
    </w:p>
    <w:p w14:paraId="6B040DB1" w14:textId="77777777" w:rsidR="00755C50" w:rsidRDefault="00A95D29" w:rsidP="00755C50">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1.</w:t>
      </w:r>
      <w:r w:rsidR="00453FF6">
        <w:rPr>
          <w:rFonts w:ascii="Times New Roman" w:eastAsia="Times New Roman" w:hAnsi="Times New Roman"/>
          <w:color w:val="000000" w:themeColor="text1"/>
          <w:sz w:val="28"/>
          <w:szCs w:val="28"/>
          <w:lang w:eastAsia="ru-RU"/>
        </w:rPr>
        <w:t>1. Сіті-лайт біля озера ім. Юрія Руфа;</w:t>
      </w:r>
    </w:p>
    <w:p w14:paraId="0439A8FB" w14:textId="0810E446" w:rsidR="00453FF6" w:rsidRPr="00755C50" w:rsidRDefault="00755C50" w:rsidP="00755C50">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1</w:t>
      </w:r>
      <w:r w:rsidR="00453FF6">
        <w:rPr>
          <w:rFonts w:ascii="Times New Roman" w:eastAsia="Times New Roman" w:hAnsi="Times New Roman"/>
          <w:bCs/>
          <w:sz w:val="28"/>
          <w:szCs w:val="28"/>
          <w:lang w:eastAsia="ru-RU"/>
        </w:rPr>
        <w:t>.2. Сіті-лайт  по вул. Р. Шухевича, 68 біля буд. № 68;</w:t>
      </w:r>
    </w:p>
    <w:p w14:paraId="331461E0" w14:textId="5EC56D85" w:rsidR="00453FF6" w:rsidRDefault="00453FF6" w:rsidP="00755C50">
      <w:pPr>
        <w:spacing w:after="0" w:line="240" w:lineRule="auto"/>
        <w:ind w:left="567" w:hanging="567"/>
        <w:jc w:val="both"/>
        <w:rPr>
          <w:rFonts w:ascii="Times New Roman" w:eastAsia="Times New Roman" w:hAnsi="Times New Roman"/>
          <w:bCs/>
          <w:sz w:val="28"/>
          <w:szCs w:val="28"/>
          <w:lang w:eastAsia="ru-RU"/>
        </w:rPr>
      </w:pPr>
      <w:r>
        <w:rPr>
          <w:rFonts w:ascii="Times New Roman" w:eastAsia="Times New Roman" w:hAnsi="Times New Roman"/>
          <w:color w:val="000000" w:themeColor="text1"/>
          <w:sz w:val="28"/>
          <w:szCs w:val="28"/>
          <w:lang w:eastAsia="ru-RU"/>
        </w:rPr>
        <w:tab/>
      </w:r>
      <w:r w:rsidR="00755C50">
        <w:rPr>
          <w:rFonts w:ascii="Times New Roman" w:eastAsia="Times New Roman" w:hAnsi="Times New Roman"/>
          <w:color w:val="000000" w:themeColor="text1"/>
          <w:sz w:val="28"/>
          <w:szCs w:val="28"/>
          <w:lang w:eastAsia="ru-RU"/>
        </w:rPr>
        <w:t>1</w:t>
      </w:r>
      <w:r>
        <w:rPr>
          <w:rFonts w:ascii="Times New Roman" w:eastAsia="Times New Roman" w:hAnsi="Times New Roman"/>
          <w:color w:val="000000" w:themeColor="text1"/>
          <w:sz w:val="28"/>
          <w:szCs w:val="28"/>
          <w:lang w:eastAsia="ru-RU"/>
        </w:rPr>
        <w:t xml:space="preserve">.3. </w:t>
      </w:r>
      <w:r>
        <w:rPr>
          <w:rFonts w:ascii="Times New Roman" w:eastAsia="Times New Roman" w:hAnsi="Times New Roman"/>
          <w:bCs/>
          <w:sz w:val="28"/>
          <w:szCs w:val="28"/>
          <w:lang w:eastAsia="ru-RU"/>
        </w:rPr>
        <w:t xml:space="preserve">Сіті-лайт  по </w:t>
      </w:r>
      <w:proofErr w:type="spellStart"/>
      <w:r>
        <w:rPr>
          <w:rFonts w:ascii="Times New Roman" w:eastAsia="Times New Roman" w:hAnsi="Times New Roman"/>
          <w:bCs/>
          <w:sz w:val="28"/>
          <w:szCs w:val="28"/>
          <w:lang w:eastAsia="ru-RU"/>
        </w:rPr>
        <w:t>просп</w:t>
      </w:r>
      <w:proofErr w:type="spellEnd"/>
      <w:r>
        <w:rPr>
          <w:rFonts w:ascii="Times New Roman" w:eastAsia="Times New Roman" w:hAnsi="Times New Roman"/>
          <w:bCs/>
          <w:sz w:val="28"/>
          <w:szCs w:val="28"/>
          <w:lang w:eastAsia="ru-RU"/>
        </w:rPr>
        <w:t>. М. Грушевського;</w:t>
      </w:r>
    </w:p>
    <w:p w14:paraId="2FFBAD29" w14:textId="52DBF98B" w:rsidR="00453FF6" w:rsidRDefault="00453FF6" w:rsidP="00755C50">
      <w:pPr>
        <w:spacing w:after="0" w:line="240" w:lineRule="auto"/>
        <w:ind w:left="567" w:hanging="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ab/>
      </w:r>
      <w:r w:rsidR="00755C50">
        <w:rPr>
          <w:rFonts w:ascii="Times New Roman" w:eastAsia="Times New Roman" w:hAnsi="Times New Roman"/>
          <w:bCs/>
          <w:sz w:val="28"/>
          <w:szCs w:val="28"/>
          <w:lang w:eastAsia="ru-RU"/>
        </w:rPr>
        <w:t>1</w:t>
      </w:r>
      <w:r>
        <w:rPr>
          <w:rFonts w:ascii="Times New Roman" w:eastAsia="Times New Roman" w:hAnsi="Times New Roman"/>
          <w:bCs/>
          <w:sz w:val="28"/>
          <w:szCs w:val="28"/>
          <w:lang w:eastAsia="ru-RU"/>
        </w:rPr>
        <w:t>.4. Вказівник по вул. Кринична, біля автобусної зупинки;</w:t>
      </w:r>
    </w:p>
    <w:p w14:paraId="652ECF1D" w14:textId="36810034" w:rsidR="00453FF6" w:rsidRDefault="00453FF6" w:rsidP="00755C50">
      <w:pPr>
        <w:spacing w:after="0" w:line="240" w:lineRule="auto"/>
        <w:ind w:left="567" w:hanging="567"/>
        <w:jc w:val="both"/>
        <w:rPr>
          <w:rFonts w:ascii="Times New Roman" w:eastAsia="Times New Roman" w:hAnsi="Times New Roman"/>
          <w:color w:val="000000" w:themeColor="text1"/>
          <w:sz w:val="28"/>
          <w:szCs w:val="28"/>
          <w:lang w:eastAsia="ru-RU"/>
        </w:rPr>
      </w:pPr>
      <w:r>
        <w:rPr>
          <w:rFonts w:ascii="Times New Roman" w:eastAsia="Times New Roman" w:hAnsi="Times New Roman"/>
          <w:bCs/>
          <w:sz w:val="28"/>
          <w:szCs w:val="28"/>
          <w:lang w:eastAsia="ru-RU"/>
        </w:rPr>
        <w:tab/>
      </w:r>
      <w:r w:rsidR="00755C50">
        <w:rPr>
          <w:rFonts w:ascii="Times New Roman" w:eastAsia="Times New Roman" w:hAnsi="Times New Roman"/>
          <w:bCs/>
          <w:sz w:val="28"/>
          <w:szCs w:val="28"/>
          <w:lang w:eastAsia="ru-RU"/>
        </w:rPr>
        <w:t>1</w:t>
      </w:r>
      <w:r>
        <w:rPr>
          <w:rFonts w:ascii="Times New Roman" w:eastAsia="Times New Roman" w:hAnsi="Times New Roman"/>
          <w:bCs/>
          <w:sz w:val="28"/>
          <w:szCs w:val="28"/>
          <w:lang w:eastAsia="ru-RU"/>
        </w:rPr>
        <w:t xml:space="preserve">.5. Вказівник по вул. В. </w:t>
      </w:r>
      <w:proofErr w:type="spellStart"/>
      <w:r>
        <w:rPr>
          <w:rFonts w:ascii="Times New Roman" w:eastAsia="Times New Roman" w:hAnsi="Times New Roman"/>
          <w:bCs/>
          <w:sz w:val="28"/>
          <w:szCs w:val="28"/>
          <w:lang w:eastAsia="ru-RU"/>
        </w:rPr>
        <w:t>Чорновола</w:t>
      </w:r>
      <w:proofErr w:type="spellEnd"/>
      <w:r>
        <w:rPr>
          <w:rFonts w:ascii="Times New Roman" w:eastAsia="Times New Roman" w:hAnsi="Times New Roman"/>
          <w:bCs/>
          <w:sz w:val="28"/>
          <w:szCs w:val="28"/>
          <w:lang w:eastAsia="ru-RU"/>
        </w:rPr>
        <w:t>, біля книгарні «Книжкова хата»</w:t>
      </w:r>
      <w:r>
        <w:rPr>
          <w:rFonts w:ascii="Times New Roman" w:eastAsia="Times New Roman" w:hAnsi="Times New Roman" w:cs="Times New Roman"/>
          <w:bCs/>
          <w:sz w:val="28"/>
          <w:szCs w:val="28"/>
          <w:lang w:eastAsia="ru-RU"/>
        </w:rPr>
        <w:t xml:space="preserve">; </w:t>
      </w:r>
    </w:p>
    <w:p w14:paraId="4FCC87D7" w14:textId="087200D2" w:rsidR="00453FF6" w:rsidRPr="00C97F05" w:rsidRDefault="00453FF6" w:rsidP="00755C50">
      <w:pPr>
        <w:spacing w:after="0" w:line="240" w:lineRule="auto"/>
        <w:ind w:left="567" w:hanging="567"/>
        <w:jc w:val="both"/>
        <w:rPr>
          <w:rFonts w:ascii="Times New Roman" w:eastAsia="Times New Roman" w:hAnsi="Times New Roman"/>
          <w:color w:val="000000" w:themeColor="text1"/>
          <w:sz w:val="28"/>
          <w:szCs w:val="28"/>
          <w:lang w:eastAsia="ru-RU"/>
        </w:rPr>
      </w:pPr>
      <w:r w:rsidRPr="00E32AD3">
        <w:rPr>
          <w:rFonts w:ascii="Times New Roman" w:eastAsia="Times New Roman" w:hAnsi="Times New Roman"/>
          <w:color w:val="000000" w:themeColor="text1"/>
          <w:sz w:val="28"/>
          <w:szCs w:val="28"/>
          <w:lang w:val="ru-RU" w:eastAsia="ru-RU"/>
        </w:rPr>
        <w:tab/>
      </w:r>
      <w:r w:rsidR="00755C50">
        <w:rPr>
          <w:rFonts w:ascii="Times New Roman" w:eastAsia="Times New Roman" w:hAnsi="Times New Roman"/>
          <w:color w:val="000000" w:themeColor="text1"/>
          <w:sz w:val="28"/>
          <w:szCs w:val="28"/>
          <w:lang w:val="ru-RU" w:eastAsia="ru-RU"/>
        </w:rPr>
        <w:t>1</w:t>
      </w:r>
      <w:r>
        <w:rPr>
          <w:rFonts w:ascii="Times New Roman" w:eastAsia="Times New Roman" w:hAnsi="Times New Roman"/>
          <w:color w:val="000000" w:themeColor="text1"/>
          <w:sz w:val="28"/>
          <w:szCs w:val="28"/>
          <w:lang w:eastAsia="ru-RU"/>
        </w:rPr>
        <w:t>.6</w:t>
      </w:r>
      <w:r w:rsidRPr="00C97F05">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Вказівник по </w:t>
      </w:r>
      <w:proofErr w:type="spellStart"/>
      <w:r>
        <w:rPr>
          <w:rFonts w:ascii="Times New Roman" w:eastAsia="Times New Roman" w:hAnsi="Times New Roman"/>
          <w:color w:val="000000" w:themeColor="text1"/>
          <w:sz w:val="28"/>
          <w:szCs w:val="28"/>
          <w:lang w:eastAsia="ru-RU"/>
        </w:rPr>
        <w:t>бульв</w:t>
      </w:r>
      <w:proofErr w:type="spellEnd"/>
      <w:r>
        <w:rPr>
          <w:rFonts w:ascii="Times New Roman" w:eastAsia="Times New Roman" w:hAnsi="Times New Roman"/>
          <w:color w:val="000000" w:themeColor="text1"/>
          <w:sz w:val="28"/>
          <w:szCs w:val="28"/>
          <w:lang w:eastAsia="ru-RU"/>
        </w:rPr>
        <w:t>. Л. Українки, біля будинку, 14;</w:t>
      </w:r>
    </w:p>
    <w:p w14:paraId="74842A0E" w14:textId="51D529FF"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1</w:t>
      </w:r>
      <w:r w:rsidR="00453FF6">
        <w:rPr>
          <w:rFonts w:ascii="Times New Roman" w:eastAsia="Times New Roman" w:hAnsi="Times New Roman"/>
          <w:bCs/>
          <w:sz w:val="28"/>
          <w:szCs w:val="28"/>
          <w:lang w:eastAsia="ru-RU"/>
        </w:rPr>
        <w:t>.7. Вказівник по вул. І. Мазепи, біля будинку № 161;</w:t>
      </w:r>
    </w:p>
    <w:p w14:paraId="0D4E4AF5" w14:textId="4BA1ED78"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.8. Вивіски по </w:t>
      </w:r>
      <w:proofErr w:type="spellStart"/>
      <w:r w:rsidR="00453FF6">
        <w:rPr>
          <w:rFonts w:ascii="Times New Roman" w:eastAsia="Times New Roman" w:hAnsi="Times New Roman"/>
          <w:bCs/>
          <w:sz w:val="28"/>
          <w:szCs w:val="28"/>
          <w:lang w:eastAsia="ru-RU"/>
        </w:rPr>
        <w:t>просп</w:t>
      </w:r>
      <w:proofErr w:type="spellEnd"/>
      <w:r w:rsidR="00453FF6">
        <w:rPr>
          <w:rFonts w:ascii="Times New Roman" w:eastAsia="Times New Roman" w:hAnsi="Times New Roman"/>
          <w:bCs/>
          <w:sz w:val="28"/>
          <w:szCs w:val="28"/>
          <w:lang w:eastAsia="ru-RU"/>
        </w:rPr>
        <w:t>. Грушевського, 13:</w:t>
      </w:r>
    </w:p>
    <w:p w14:paraId="0F9E53D3" w14:textId="4B135E19"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.8.1. вивіска «речі на будь-який смак»;</w:t>
      </w:r>
    </w:p>
    <w:p w14:paraId="48028FAE" w14:textId="47FD6E6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.8.2. вивіска «Будівельник»;</w:t>
      </w:r>
    </w:p>
    <w:p w14:paraId="7BAAC35C" w14:textId="77777777" w:rsidR="002C54D0" w:rsidRDefault="00755C50" w:rsidP="00453FF6">
      <w:pPr>
        <w:spacing w:after="0" w:line="240" w:lineRule="auto"/>
        <w:ind w:firstLine="708"/>
        <w:jc w:val="both"/>
        <w:rPr>
          <w:rFonts w:ascii="Times New Roman" w:eastAsia="Times New Roman" w:hAnsi="Times New Roman"/>
          <w:bCs/>
          <w:sz w:val="28"/>
          <w:szCs w:val="28"/>
          <w:lang w:val="ru-RU"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.9.</w:t>
      </w:r>
      <w:r w:rsidR="00453FF6" w:rsidRPr="00502EDD">
        <w:rPr>
          <w:rFonts w:ascii="Times New Roman" w:eastAsia="Times New Roman" w:hAnsi="Times New Roman"/>
          <w:bCs/>
          <w:sz w:val="28"/>
          <w:szCs w:val="28"/>
          <w:lang w:val="ru-RU" w:eastAsia="ru-RU"/>
        </w:rPr>
        <w:t xml:space="preserve"> </w:t>
      </w:r>
      <w:proofErr w:type="spellStart"/>
      <w:r w:rsidR="00453FF6">
        <w:rPr>
          <w:rFonts w:ascii="Times New Roman" w:eastAsia="Times New Roman" w:hAnsi="Times New Roman"/>
          <w:bCs/>
          <w:sz w:val="28"/>
          <w:szCs w:val="28"/>
          <w:lang w:val="ru-RU" w:eastAsia="ru-RU"/>
        </w:rPr>
        <w:t>Вказівник</w:t>
      </w:r>
      <w:proofErr w:type="spellEnd"/>
      <w:r w:rsidR="00453FF6">
        <w:rPr>
          <w:rFonts w:ascii="Times New Roman" w:eastAsia="Times New Roman" w:hAnsi="Times New Roman"/>
          <w:bCs/>
          <w:sz w:val="28"/>
          <w:szCs w:val="28"/>
          <w:lang w:val="ru-RU" w:eastAsia="ru-RU"/>
        </w:rPr>
        <w:t xml:space="preserve">, </w:t>
      </w:r>
      <w:proofErr w:type="spellStart"/>
      <w:r w:rsidR="00453FF6">
        <w:rPr>
          <w:rFonts w:ascii="Times New Roman" w:eastAsia="Times New Roman" w:hAnsi="Times New Roman"/>
          <w:bCs/>
          <w:sz w:val="28"/>
          <w:szCs w:val="28"/>
          <w:lang w:val="ru-RU" w:eastAsia="ru-RU"/>
        </w:rPr>
        <w:t>банери</w:t>
      </w:r>
      <w:proofErr w:type="spellEnd"/>
      <w:r w:rsidR="00453FF6">
        <w:rPr>
          <w:rFonts w:ascii="Times New Roman" w:eastAsia="Times New Roman" w:hAnsi="Times New Roman"/>
          <w:bCs/>
          <w:sz w:val="28"/>
          <w:szCs w:val="28"/>
          <w:lang w:val="ru-RU" w:eastAsia="ru-RU"/>
        </w:rPr>
        <w:t xml:space="preserve">, </w:t>
      </w:r>
      <w:proofErr w:type="spellStart"/>
      <w:r w:rsidR="00453FF6">
        <w:rPr>
          <w:rFonts w:ascii="Times New Roman" w:eastAsia="Times New Roman" w:hAnsi="Times New Roman"/>
          <w:bCs/>
          <w:sz w:val="28"/>
          <w:szCs w:val="28"/>
          <w:lang w:val="ru-RU" w:eastAsia="ru-RU"/>
        </w:rPr>
        <w:t>вивіска</w:t>
      </w:r>
      <w:proofErr w:type="spellEnd"/>
      <w:r w:rsidR="00453FF6">
        <w:rPr>
          <w:rFonts w:ascii="Times New Roman" w:eastAsia="Times New Roman" w:hAnsi="Times New Roman"/>
          <w:bCs/>
          <w:sz w:val="28"/>
          <w:szCs w:val="28"/>
          <w:lang w:val="ru-RU" w:eastAsia="ru-RU"/>
        </w:rPr>
        <w:t xml:space="preserve"> на </w:t>
      </w:r>
      <w:proofErr w:type="spellStart"/>
      <w:r w:rsidR="00453FF6">
        <w:rPr>
          <w:rFonts w:ascii="Times New Roman" w:eastAsia="Times New Roman" w:hAnsi="Times New Roman"/>
          <w:bCs/>
          <w:sz w:val="28"/>
          <w:szCs w:val="28"/>
          <w:lang w:val="ru-RU" w:eastAsia="ru-RU"/>
        </w:rPr>
        <w:t>розі</w:t>
      </w:r>
      <w:proofErr w:type="spellEnd"/>
      <w:r w:rsidR="00453FF6">
        <w:rPr>
          <w:rFonts w:ascii="Times New Roman" w:eastAsia="Times New Roman" w:hAnsi="Times New Roman"/>
          <w:bCs/>
          <w:sz w:val="28"/>
          <w:szCs w:val="28"/>
          <w:lang w:val="ru-RU" w:eastAsia="ru-RU"/>
        </w:rPr>
        <w:t xml:space="preserve"> </w:t>
      </w:r>
      <w:proofErr w:type="spellStart"/>
      <w:r w:rsidR="00453FF6">
        <w:rPr>
          <w:rFonts w:ascii="Times New Roman" w:eastAsia="Times New Roman" w:hAnsi="Times New Roman"/>
          <w:bCs/>
          <w:sz w:val="28"/>
          <w:szCs w:val="28"/>
          <w:lang w:val="ru-RU" w:eastAsia="ru-RU"/>
        </w:rPr>
        <w:t>вул</w:t>
      </w:r>
      <w:proofErr w:type="spellEnd"/>
      <w:r w:rsidR="00453FF6">
        <w:rPr>
          <w:rFonts w:ascii="Times New Roman" w:eastAsia="Times New Roman" w:hAnsi="Times New Roman"/>
          <w:bCs/>
          <w:sz w:val="28"/>
          <w:szCs w:val="28"/>
          <w:lang w:val="ru-RU" w:eastAsia="ru-RU"/>
        </w:rPr>
        <w:t xml:space="preserve">. </w:t>
      </w:r>
      <w:proofErr w:type="spellStart"/>
      <w:r w:rsidR="00453FF6">
        <w:rPr>
          <w:rFonts w:ascii="Times New Roman" w:eastAsia="Times New Roman" w:hAnsi="Times New Roman"/>
          <w:bCs/>
          <w:sz w:val="28"/>
          <w:szCs w:val="28"/>
          <w:lang w:val="ru-RU" w:eastAsia="ru-RU"/>
        </w:rPr>
        <w:t>Опришка</w:t>
      </w:r>
      <w:proofErr w:type="spellEnd"/>
      <w:r w:rsidR="00453FF6">
        <w:rPr>
          <w:rFonts w:ascii="Times New Roman" w:eastAsia="Times New Roman" w:hAnsi="Times New Roman"/>
          <w:bCs/>
          <w:sz w:val="28"/>
          <w:szCs w:val="28"/>
          <w:lang w:val="ru-RU" w:eastAsia="ru-RU"/>
        </w:rPr>
        <w:t xml:space="preserve"> М. </w:t>
      </w:r>
      <w:proofErr w:type="spellStart"/>
      <w:r w:rsidR="00453FF6">
        <w:rPr>
          <w:rFonts w:ascii="Times New Roman" w:eastAsia="Times New Roman" w:hAnsi="Times New Roman"/>
          <w:bCs/>
          <w:sz w:val="28"/>
          <w:szCs w:val="28"/>
          <w:lang w:val="ru-RU" w:eastAsia="ru-RU"/>
        </w:rPr>
        <w:t>Драгирюка</w:t>
      </w:r>
      <w:proofErr w:type="spellEnd"/>
      <w:r w:rsidR="00453FF6">
        <w:rPr>
          <w:rFonts w:ascii="Times New Roman" w:eastAsia="Times New Roman" w:hAnsi="Times New Roman"/>
          <w:bCs/>
          <w:sz w:val="28"/>
          <w:szCs w:val="28"/>
          <w:lang w:val="ru-RU" w:eastAsia="ru-RU"/>
        </w:rPr>
        <w:t xml:space="preserve"> та </w:t>
      </w:r>
      <w:proofErr w:type="spellStart"/>
      <w:r w:rsidR="00453FF6">
        <w:rPr>
          <w:rFonts w:ascii="Times New Roman" w:eastAsia="Times New Roman" w:hAnsi="Times New Roman"/>
          <w:bCs/>
          <w:sz w:val="28"/>
          <w:szCs w:val="28"/>
          <w:lang w:val="ru-RU" w:eastAsia="ru-RU"/>
        </w:rPr>
        <w:t>вул</w:t>
      </w:r>
      <w:proofErr w:type="spellEnd"/>
      <w:r w:rsidR="00453FF6">
        <w:rPr>
          <w:rFonts w:ascii="Times New Roman" w:eastAsia="Times New Roman" w:hAnsi="Times New Roman"/>
          <w:bCs/>
          <w:sz w:val="28"/>
          <w:szCs w:val="28"/>
          <w:lang w:val="ru-RU" w:eastAsia="ru-RU"/>
        </w:rPr>
        <w:t xml:space="preserve">. </w:t>
      </w:r>
      <w:r w:rsidR="002C54D0">
        <w:rPr>
          <w:rFonts w:ascii="Times New Roman" w:eastAsia="Times New Roman" w:hAnsi="Times New Roman"/>
          <w:bCs/>
          <w:sz w:val="28"/>
          <w:szCs w:val="28"/>
          <w:lang w:val="ru-RU" w:eastAsia="ru-RU"/>
        </w:rPr>
        <w:t xml:space="preserve"> </w:t>
      </w:r>
    </w:p>
    <w:p w14:paraId="254EF1BC" w14:textId="4374F046" w:rsidR="00453FF6" w:rsidRDefault="002C54D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val="ru-RU" w:eastAsia="ru-RU"/>
        </w:rPr>
        <w:t xml:space="preserve">       </w:t>
      </w:r>
      <w:r w:rsidR="00453FF6">
        <w:rPr>
          <w:rFonts w:ascii="Times New Roman" w:eastAsia="Times New Roman" w:hAnsi="Times New Roman"/>
          <w:bCs/>
          <w:sz w:val="28"/>
          <w:szCs w:val="28"/>
          <w:lang w:val="ru-RU" w:eastAsia="ru-RU"/>
        </w:rPr>
        <w:t xml:space="preserve">П. </w:t>
      </w:r>
      <w:proofErr w:type="spellStart"/>
      <w:r w:rsidR="00453FF6">
        <w:rPr>
          <w:rFonts w:ascii="Times New Roman" w:eastAsia="Times New Roman" w:hAnsi="Times New Roman"/>
          <w:bCs/>
          <w:sz w:val="28"/>
          <w:szCs w:val="28"/>
          <w:lang w:val="ru-RU" w:eastAsia="ru-RU"/>
        </w:rPr>
        <w:t>Куліша</w:t>
      </w:r>
      <w:proofErr w:type="spellEnd"/>
      <w:r w:rsidR="00453FF6">
        <w:rPr>
          <w:rFonts w:ascii="Times New Roman" w:eastAsia="Times New Roman" w:hAnsi="Times New Roman"/>
          <w:bCs/>
          <w:sz w:val="28"/>
          <w:szCs w:val="28"/>
          <w:lang w:eastAsia="ru-RU"/>
        </w:rPr>
        <w:t>;</w:t>
      </w:r>
    </w:p>
    <w:p w14:paraId="609C85DF" w14:textId="25452284"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.10. Вивіска «</w:t>
      </w:r>
      <w:r w:rsidR="00453FF6">
        <w:rPr>
          <w:rFonts w:ascii="Times New Roman" w:eastAsia="Times New Roman" w:hAnsi="Times New Roman"/>
          <w:bCs/>
          <w:sz w:val="28"/>
          <w:szCs w:val="28"/>
          <w:lang w:val="en-US" w:eastAsia="ru-RU"/>
        </w:rPr>
        <w:t>VERON</w:t>
      </w:r>
      <w:r w:rsidR="00453FF6">
        <w:rPr>
          <w:rFonts w:ascii="Times New Roman" w:eastAsia="Times New Roman" w:hAnsi="Times New Roman"/>
          <w:bCs/>
          <w:sz w:val="28"/>
          <w:szCs w:val="28"/>
          <w:lang w:eastAsia="ru-RU"/>
        </w:rPr>
        <w:t xml:space="preserve">» студія краси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Відродження, 2/2;</w:t>
      </w:r>
    </w:p>
    <w:p w14:paraId="6FC8AE46" w14:textId="73908E8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.11. Кронштейн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17;</w:t>
      </w:r>
    </w:p>
    <w:p w14:paraId="00D2B3B6" w14:textId="2352A71A"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.12. Кронштейн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19;</w:t>
      </w:r>
    </w:p>
    <w:p w14:paraId="2E44FF65" w14:textId="462A6A87"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.13.</w:t>
      </w:r>
      <w:r w:rsidR="00453FF6" w:rsidRPr="00660F58">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 xml:space="preserve">Кронштейн,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прапори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25;</w:t>
      </w:r>
    </w:p>
    <w:p w14:paraId="28069AF6" w14:textId="5E2CFD17"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.14.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xml:space="preserve">. </w:t>
      </w:r>
      <w:proofErr w:type="spellStart"/>
      <w:r w:rsidR="00453FF6">
        <w:rPr>
          <w:rFonts w:ascii="Times New Roman" w:eastAsia="Times New Roman" w:hAnsi="Times New Roman"/>
          <w:bCs/>
          <w:sz w:val="28"/>
          <w:szCs w:val="28"/>
          <w:lang w:eastAsia="ru-RU"/>
        </w:rPr>
        <w:t>Т.Шевченка</w:t>
      </w:r>
      <w:proofErr w:type="spellEnd"/>
      <w:r w:rsidR="00453FF6">
        <w:rPr>
          <w:rFonts w:ascii="Times New Roman" w:eastAsia="Times New Roman" w:hAnsi="Times New Roman"/>
          <w:bCs/>
          <w:sz w:val="28"/>
          <w:szCs w:val="28"/>
          <w:lang w:eastAsia="ru-RU"/>
        </w:rPr>
        <w:t>, 19-20;</w:t>
      </w:r>
    </w:p>
    <w:p w14:paraId="2073A979" w14:textId="4724282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.15.</w:t>
      </w:r>
      <w:r w:rsidR="00453FF6" w:rsidRPr="00660F58">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 xml:space="preserve">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xml:space="preserve">. </w:t>
      </w:r>
      <w:proofErr w:type="spellStart"/>
      <w:r w:rsidR="00453FF6">
        <w:rPr>
          <w:rFonts w:ascii="Times New Roman" w:eastAsia="Times New Roman" w:hAnsi="Times New Roman"/>
          <w:bCs/>
          <w:sz w:val="28"/>
          <w:szCs w:val="28"/>
          <w:lang w:eastAsia="ru-RU"/>
        </w:rPr>
        <w:t>Т.Шевченка</w:t>
      </w:r>
      <w:proofErr w:type="spellEnd"/>
      <w:r w:rsidR="00453FF6">
        <w:rPr>
          <w:rFonts w:ascii="Times New Roman" w:eastAsia="Times New Roman" w:hAnsi="Times New Roman"/>
          <w:bCs/>
          <w:sz w:val="28"/>
          <w:szCs w:val="28"/>
          <w:lang w:eastAsia="ru-RU"/>
        </w:rPr>
        <w:t>, 14, 15, 16;</w:t>
      </w:r>
    </w:p>
    <w:p w14:paraId="1039377A" w14:textId="37BD3309"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.16. Вивіска, Кронштейн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xml:space="preserve">. </w:t>
      </w:r>
      <w:proofErr w:type="spellStart"/>
      <w:r w:rsidR="00453FF6">
        <w:rPr>
          <w:rFonts w:ascii="Times New Roman" w:eastAsia="Times New Roman" w:hAnsi="Times New Roman"/>
          <w:bCs/>
          <w:sz w:val="28"/>
          <w:szCs w:val="28"/>
          <w:lang w:eastAsia="ru-RU"/>
        </w:rPr>
        <w:t>Т.Шевченка</w:t>
      </w:r>
      <w:proofErr w:type="spellEnd"/>
      <w:r w:rsidR="00453FF6">
        <w:rPr>
          <w:rFonts w:ascii="Times New Roman" w:eastAsia="Times New Roman" w:hAnsi="Times New Roman"/>
          <w:bCs/>
          <w:sz w:val="28"/>
          <w:szCs w:val="28"/>
          <w:lang w:eastAsia="ru-RU"/>
        </w:rPr>
        <w:t>, 10;</w:t>
      </w:r>
    </w:p>
    <w:p w14:paraId="7E11FB1A" w14:textId="0667BF3B"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.17.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10/11;</w:t>
      </w:r>
    </w:p>
    <w:p w14:paraId="12DB0A59" w14:textId="47133D01"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.18. Вивіска, Кронштейн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xml:space="preserve">. </w:t>
      </w:r>
      <w:proofErr w:type="spellStart"/>
      <w:r w:rsidR="00453FF6">
        <w:rPr>
          <w:rFonts w:ascii="Times New Roman" w:eastAsia="Times New Roman" w:hAnsi="Times New Roman"/>
          <w:bCs/>
          <w:sz w:val="28"/>
          <w:szCs w:val="28"/>
          <w:lang w:eastAsia="ru-RU"/>
        </w:rPr>
        <w:t>Т.Шевченка</w:t>
      </w:r>
      <w:proofErr w:type="spellEnd"/>
      <w:r w:rsidR="00453FF6">
        <w:rPr>
          <w:rFonts w:ascii="Times New Roman" w:eastAsia="Times New Roman" w:hAnsi="Times New Roman"/>
          <w:bCs/>
          <w:sz w:val="28"/>
          <w:szCs w:val="28"/>
          <w:lang w:eastAsia="ru-RU"/>
        </w:rPr>
        <w:t>, 17;</w:t>
      </w:r>
    </w:p>
    <w:p w14:paraId="7828B7CB" w14:textId="60C0CF45"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.19.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25;</w:t>
      </w:r>
    </w:p>
    <w:p w14:paraId="4D1FE12E" w14:textId="2719742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.20. Кронштейн</w:t>
      </w:r>
      <w:r w:rsidR="00453FF6" w:rsidRPr="002D045B">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 xml:space="preserve">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26;</w:t>
      </w:r>
    </w:p>
    <w:p w14:paraId="5B0E740E" w14:textId="14FC9611"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.21. Кронштейн</w:t>
      </w:r>
      <w:r w:rsidR="00453FF6" w:rsidRPr="002D045B">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 xml:space="preserve">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Т. Шевченка, 4/4;</w:t>
      </w:r>
    </w:p>
    <w:p w14:paraId="54872ED3" w14:textId="122500D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.22. Банери,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вул. І. Вільде, 2;</w:t>
      </w:r>
    </w:p>
    <w:p w14:paraId="611C4A83" w14:textId="219AA8AD"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.23. Вивіска по вул. І. Вільде;</w:t>
      </w:r>
    </w:p>
    <w:p w14:paraId="15637915" w14:textId="1DDE383D"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.24. Банери, вивіски по вул. І. Вільде, 12;</w:t>
      </w:r>
    </w:p>
    <w:p w14:paraId="2428C6EA" w14:textId="7CFDF8CB"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.25. Вивіска,</w:t>
      </w:r>
      <w:r w:rsidR="00453FF6" w:rsidRPr="002D045B">
        <w:rPr>
          <w:rFonts w:ascii="Times New Roman" w:eastAsia="Times New Roman" w:hAnsi="Times New Roman"/>
          <w:bCs/>
          <w:sz w:val="28"/>
          <w:szCs w:val="28"/>
          <w:lang w:eastAsia="ru-RU"/>
        </w:rPr>
        <w:t xml:space="preserve">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вул. І. Вільде, 1; </w:t>
      </w:r>
    </w:p>
    <w:p w14:paraId="4B63BFE5" w14:textId="1833493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.26. Вивіска (стійка) по вул. І. Вільде (Я. </w:t>
      </w:r>
      <w:proofErr w:type="spellStart"/>
      <w:r w:rsidR="00453FF6">
        <w:rPr>
          <w:rFonts w:ascii="Times New Roman" w:eastAsia="Times New Roman" w:hAnsi="Times New Roman"/>
          <w:bCs/>
          <w:sz w:val="28"/>
          <w:szCs w:val="28"/>
          <w:lang w:eastAsia="ru-RU"/>
        </w:rPr>
        <w:t>Оренштайна</w:t>
      </w:r>
      <w:proofErr w:type="spellEnd"/>
      <w:r w:rsidR="00453FF6">
        <w:rPr>
          <w:rFonts w:ascii="Times New Roman" w:eastAsia="Times New Roman" w:hAnsi="Times New Roman"/>
          <w:bCs/>
          <w:sz w:val="28"/>
          <w:szCs w:val="28"/>
          <w:lang w:eastAsia="ru-RU"/>
        </w:rPr>
        <w:t>), 15/1;</w:t>
      </w:r>
    </w:p>
    <w:p w14:paraId="4CC59992" w14:textId="4AB2E0A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.27. Вивіска по вул. П. Куліша, 5;</w:t>
      </w:r>
    </w:p>
    <w:p w14:paraId="53A146A9" w14:textId="65495C3B"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.28. Вивіска, кронштейн по вул. П. Куліша, 5;</w:t>
      </w:r>
    </w:p>
    <w:p w14:paraId="6D20AC51" w14:textId="7E761014"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.29. Вивіска, банери, кронштейн по вул. П. Куліша, 5;</w:t>
      </w:r>
    </w:p>
    <w:p w14:paraId="197F80FC" w14:textId="362DEA9D"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.30. Вивіска, кронштейн по вул. Р. Шухевича, 3;</w:t>
      </w:r>
    </w:p>
    <w:p w14:paraId="4B840A34" w14:textId="642914E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.31. Вивіска та банер по вул. Р. Шухевича, 3;</w:t>
      </w:r>
    </w:p>
    <w:p w14:paraId="238851BF" w14:textId="669BE6BF"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.32. Вивіска, конструкції по вул. Р. Шухевича, 57/1;</w:t>
      </w:r>
    </w:p>
    <w:p w14:paraId="3FB4D298" w14:textId="6934757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.33. Вивіска по вул. Р. Шухевича, 5;</w:t>
      </w:r>
    </w:p>
    <w:p w14:paraId="16FFF2A1" w14:textId="40FCF7F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.34.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вул. Р. Шухевича, 5А;</w:t>
      </w:r>
    </w:p>
    <w:p w14:paraId="740BC30E" w14:textId="4B10EE0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.35. Вивіска по вул. Р. Шухевича, 5А;</w:t>
      </w:r>
    </w:p>
    <w:p w14:paraId="0246F59D" w14:textId="5B7E80B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.36. Кронштейн по вул. Р. Шухевича, 5А;</w:t>
      </w:r>
    </w:p>
    <w:p w14:paraId="77492F85" w14:textId="2C16BECD"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.37. Банери,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вул. Р. Шухевича, 3А;</w:t>
      </w:r>
    </w:p>
    <w:p w14:paraId="4DB0F6F5" w14:textId="1A1379BF"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.38. Банер по вул. Р. Шухевича, 3В;</w:t>
      </w:r>
    </w:p>
    <w:p w14:paraId="18FEE64E" w14:textId="4079873A"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.39. Вивіска, кронштейн по вул. Р. Шухевича, 3В;</w:t>
      </w:r>
    </w:p>
    <w:p w14:paraId="05D5F4E3" w14:textId="35B75BC4"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.40. Вивіска, банер по вул. Р. Шухевича, 47;</w:t>
      </w:r>
    </w:p>
    <w:p w14:paraId="7C2064EE" w14:textId="2C45F39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.41. Вивіска по вул. П. Сагайдачного, 3;</w:t>
      </w:r>
    </w:p>
    <w:p w14:paraId="01CCEEB5" w14:textId="6707FC9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.42. Вивіска, банер по вул. П. Сагайдачного, 3;</w:t>
      </w:r>
    </w:p>
    <w:p w14:paraId="2DEE4D21" w14:textId="08247B9A"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.43.</w:t>
      </w:r>
      <w:r w:rsidR="00453FF6" w:rsidRPr="000570F6">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Вивіска, банери по вул. П. Сагайдачного, 3;</w:t>
      </w:r>
    </w:p>
    <w:p w14:paraId="2A11A762" w14:textId="5D2B752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.44. Вивіска «Апельсин» по вул. П. Сагайдачного, 3;</w:t>
      </w:r>
    </w:p>
    <w:p w14:paraId="024F3485" w14:textId="3BB5C89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.45. Вивіска, банери по вул. П. Сагайдачного, 3;</w:t>
      </w:r>
    </w:p>
    <w:p w14:paraId="339E8498" w14:textId="73BA937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.46. Кронштейн, банери по вул. П. Сагайдачного, біля буд. № 4;</w:t>
      </w:r>
    </w:p>
    <w:p w14:paraId="6351907D" w14:textId="6C678F6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.47. Кронштейн по вул. В. </w:t>
      </w:r>
      <w:proofErr w:type="spellStart"/>
      <w:r w:rsidR="00453FF6">
        <w:rPr>
          <w:rFonts w:ascii="Times New Roman" w:eastAsia="Times New Roman" w:hAnsi="Times New Roman"/>
          <w:bCs/>
          <w:sz w:val="28"/>
          <w:szCs w:val="28"/>
          <w:lang w:eastAsia="ru-RU"/>
        </w:rPr>
        <w:t>Чорновола</w:t>
      </w:r>
      <w:proofErr w:type="spellEnd"/>
      <w:r w:rsidR="00453FF6">
        <w:rPr>
          <w:rFonts w:ascii="Times New Roman" w:eastAsia="Times New Roman" w:hAnsi="Times New Roman"/>
          <w:bCs/>
          <w:sz w:val="28"/>
          <w:szCs w:val="28"/>
          <w:lang w:eastAsia="ru-RU"/>
        </w:rPr>
        <w:t>, 6 (з сторони вул. П. Сагайдачного);</w:t>
      </w:r>
    </w:p>
    <w:p w14:paraId="4B20F103" w14:textId="4812A987"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.48. Вивіски по вул. В. </w:t>
      </w:r>
      <w:proofErr w:type="spellStart"/>
      <w:r w:rsidR="00453FF6">
        <w:rPr>
          <w:rFonts w:ascii="Times New Roman" w:eastAsia="Times New Roman" w:hAnsi="Times New Roman"/>
          <w:bCs/>
          <w:sz w:val="28"/>
          <w:szCs w:val="28"/>
          <w:lang w:eastAsia="ru-RU"/>
        </w:rPr>
        <w:t>Чорновола</w:t>
      </w:r>
      <w:proofErr w:type="spellEnd"/>
      <w:r w:rsidR="00453FF6">
        <w:rPr>
          <w:rFonts w:ascii="Times New Roman" w:eastAsia="Times New Roman" w:hAnsi="Times New Roman"/>
          <w:bCs/>
          <w:sz w:val="28"/>
          <w:szCs w:val="28"/>
          <w:lang w:eastAsia="ru-RU"/>
        </w:rPr>
        <w:t>, 2А;</w:t>
      </w:r>
    </w:p>
    <w:p w14:paraId="49CAE59E" w14:textId="520CD67E"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1</w:t>
      </w:r>
      <w:r w:rsidR="00453FF6">
        <w:rPr>
          <w:rFonts w:ascii="Times New Roman" w:eastAsia="Times New Roman" w:hAnsi="Times New Roman"/>
          <w:bCs/>
          <w:sz w:val="28"/>
          <w:szCs w:val="28"/>
          <w:lang w:eastAsia="ru-RU"/>
        </w:rPr>
        <w:t xml:space="preserve">.49. Рекламні конструкції по вул. В. </w:t>
      </w:r>
      <w:proofErr w:type="spellStart"/>
      <w:r w:rsidR="00453FF6">
        <w:rPr>
          <w:rFonts w:ascii="Times New Roman" w:eastAsia="Times New Roman" w:hAnsi="Times New Roman"/>
          <w:bCs/>
          <w:sz w:val="28"/>
          <w:szCs w:val="28"/>
          <w:lang w:eastAsia="ru-RU"/>
        </w:rPr>
        <w:t>Чорновола</w:t>
      </w:r>
      <w:proofErr w:type="spellEnd"/>
      <w:r w:rsidR="00453FF6">
        <w:rPr>
          <w:rFonts w:ascii="Times New Roman" w:eastAsia="Times New Roman" w:hAnsi="Times New Roman"/>
          <w:bCs/>
          <w:sz w:val="28"/>
          <w:szCs w:val="28"/>
          <w:lang w:eastAsia="ru-RU"/>
        </w:rPr>
        <w:t>, 25;</w:t>
      </w:r>
    </w:p>
    <w:p w14:paraId="07D7BCF6" w14:textId="39CD413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.50. Кронштейн,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вул. В. </w:t>
      </w:r>
      <w:proofErr w:type="spellStart"/>
      <w:r w:rsidR="00453FF6">
        <w:rPr>
          <w:rFonts w:ascii="Times New Roman" w:eastAsia="Times New Roman" w:hAnsi="Times New Roman"/>
          <w:bCs/>
          <w:sz w:val="28"/>
          <w:szCs w:val="28"/>
          <w:lang w:eastAsia="ru-RU"/>
        </w:rPr>
        <w:t>Чорновола</w:t>
      </w:r>
      <w:proofErr w:type="spellEnd"/>
      <w:r w:rsidR="00453FF6">
        <w:rPr>
          <w:rFonts w:ascii="Times New Roman" w:eastAsia="Times New Roman" w:hAnsi="Times New Roman"/>
          <w:bCs/>
          <w:sz w:val="28"/>
          <w:szCs w:val="28"/>
          <w:lang w:eastAsia="ru-RU"/>
        </w:rPr>
        <w:t>, 25;</w:t>
      </w:r>
    </w:p>
    <w:p w14:paraId="7A78E5AE" w14:textId="1B56F50D"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.51.</w:t>
      </w:r>
      <w:r w:rsidR="00453FF6" w:rsidRPr="009E4620">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 xml:space="preserve">Кронштейн по вул. В. </w:t>
      </w:r>
      <w:proofErr w:type="spellStart"/>
      <w:r w:rsidR="00453FF6">
        <w:rPr>
          <w:rFonts w:ascii="Times New Roman" w:eastAsia="Times New Roman" w:hAnsi="Times New Roman"/>
          <w:bCs/>
          <w:sz w:val="28"/>
          <w:szCs w:val="28"/>
          <w:lang w:eastAsia="ru-RU"/>
        </w:rPr>
        <w:t>Чорновола</w:t>
      </w:r>
      <w:proofErr w:type="spellEnd"/>
      <w:r w:rsidR="00453FF6">
        <w:rPr>
          <w:rFonts w:ascii="Times New Roman" w:eastAsia="Times New Roman" w:hAnsi="Times New Roman"/>
          <w:bCs/>
          <w:sz w:val="28"/>
          <w:szCs w:val="28"/>
          <w:lang w:eastAsia="ru-RU"/>
        </w:rPr>
        <w:t>, 5;</w:t>
      </w:r>
    </w:p>
    <w:p w14:paraId="0B104CE2" w14:textId="1409607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.52. Кронштейн, банер по вул. В. </w:t>
      </w:r>
      <w:proofErr w:type="spellStart"/>
      <w:r w:rsidR="00453FF6">
        <w:rPr>
          <w:rFonts w:ascii="Times New Roman" w:eastAsia="Times New Roman" w:hAnsi="Times New Roman"/>
          <w:bCs/>
          <w:sz w:val="28"/>
          <w:szCs w:val="28"/>
          <w:lang w:eastAsia="ru-RU"/>
        </w:rPr>
        <w:t>Чорновола</w:t>
      </w:r>
      <w:proofErr w:type="spellEnd"/>
      <w:r w:rsidR="00453FF6">
        <w:rPr>
          <w:rFonts w:ascii="Times New Roman" w:eastAsia="Times New Roman" w:hAnsi="Times New Roman"/>
          <w:bCs/>
          <w:sz w:val="28"/>
          <w:szCs w:val="28"/>
          <w:lang w:eastAsia="ru-RU"/>
        </w:rPr>
        <w:t>, 20;</w:t>
      </w:r>
    </w:p>
    <w:p w14:paraId="0B623992" w14:textId="60567AC4" w:rsidR="00453FF6" w:rsidRPr="00180F0D" w:rsidRDefault="00755C50" w:rsidP="00453FF6">
      <w:pPr>
        <w:spacing w:after="0" w:line="240" w:lineRule="auto"/>
        <w:ind w:firstLine="708"/>
        <w:jc w:val="both"/>
        <w:rPr>
          <w:rFonts w:ascii="Times New Roman" w:eastAsia="Times New Roman" w:hAnsi="Times New Roman"/>
          <w:b/>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.53. Вивіска по вул. Театральна, 22;</w:t>
      </w:r>
    </w:p>
    <w:p w14:paraId="524743BF" w14:textId="418DA2C1"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.54. Вивіска, кронштейн по вул. Театральна, 17;</w:t>
      </w:r>
    </w:p>
    <w:p w14:paraId="12FEC896" w14:textId="1039CA0B"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.55. Кронштейн по вул. Театральна, 13; </w:t>
      </w:r>
    </w:p>
    <w:p w14:paraId="5361DFEF" w14:textId="30ECC18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.56. Вивіска по вул. Театральна, 8 (вхід з вул. Вагилевича);</w:t>
      </w:r>
    </w:p>
    <w:p w14:paraId="6CD8AB90" w14:textId="09DAA0E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.57. Вказівники по вул. Театральна, 13;</w:t>
      </w:r>
    </w:p>
    <w:p w14:paraId="4F3AA80D" w14:textId="5E9F4812"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.58. Кронштейн по вул. Театральна, 13;</w:t>
      </w:r>
    </w:p>
    <w:p w14:paraId="184DD490" w14:textId="5DAED1A5"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.59. Рамка по вул. Пекарська, 1;</w:t>
      </w:r>
    </w:p>
    <w:p w14:paraId="7CE069FB" w14:textId="1B713077"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.60. Рамка по вул. Пекарська, 2;</w:t>
      </w:r>
    </w:p>
    <w:p w14:paraId="484EC1F0" w14:textId="6CA3A80F"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.61. Рамка по вул. В. </w:t>
      </w:r>
      <w:proofErr w:type="spellStart"/>
      <w:r w:rsidR="00453FF6">
        <w:rPr>
          <w:rFonts w:ascii="Times New Roman" w:eastAsia="Times New Roman" w:hAnsi="Times New Roman"/>
          <w:bCs/>
          <w:sz w:val="28"/>
          <w:szCs w:val="28"/>
          <w:lang w:eastAsia="ru-RU"/>
        </w:rPr>
        <w:t>Носкевича</w:t>
      </w:r>
      <w:proofErr w:type="spellEnd"/>
      <w:r w:rsidR="00453FF6">
        <w:rPr>
          <w:rFonts w:ascii="Times New Roman" w:eastAsia="Times New Roman" w:hAnsi="Times New Roman"/>
          <w:bCs/>
          <w:sz w:val="28"/>
          <w:szCs w:val="28"/>
          <w:lang w:eastAsia="ru-RU"/>
        </w:rPr>
        <w:t>, 2;</w:t>
      </w:r>
    </w:p>
    <w:p w14:paraId="1072E27E" w14:textId="26635387"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.62. Рамка по </w:t>
      </w:r>
      <w:proofErr w:type="spellStart"/>
      <w:r w:rsidR="00453FF6">
        <w:rPr>
          <w:rFonts w:ascii="Times New Roman" w:eastAsia="Times New Roman" w:hAnsi="Times New Roman"/>
          <w:bCs/>
          <w:sz w:val="28"/>
          <w:szCs w:val="28"/>
          <w:lang w:eastAsia="ru-RU"/>
        </w:rPr>
        <w:t>просп</w:t>
      </w:r>
      <w:proofErr w:type="spellEnd"/>
      <w:r w:rsidR="00453FF6">
        <w:rPr>
          <w:rFonts w:ascii="Times New Roman" w:eastAsia="Times New Roman" w:hAnsi="Times New Roman"/>
          <w:bCs/>
          <w:sz w:val="28"/>
          <w:szCs w:val="28"/>
          <w:lang w:eastAsia="ru-RU"/>
        </w:rPr>
        <w:t>. Грушевського, 2;</w:t>
      </w:r>
    </w:p>
    <w:p w14:paraId="2267A822" w14:textId="3F6EF85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.63. Банери по </w:t>
      </w:r>
      <w:proofErr w:type="spellStart"/>
      <w:r w:rsidR="00453FF6">
        <w:rPr>
          <w:rFonts w:ascii="Times New Roman" w:eastAsia="Times New Roman" w:hAnsi="Times New Roman"/>
          <w:bCs/>
          <w:sz w:val="28"/>
          <w:szCs w:val="28"/>
          <w:lang w:eastAsia="ru-RU"/>
        </w:rPr>
        <w:t>просп</w:t>
      </w:r>
      <w:proofErr w:type="spellEnd"/>
      <w:r w:rsidR="00453FF6">
        <w:rPr>
          <w:rFonts w:ascii="Times New Roman" w:eastAsia="Times New Roman" w:hAnsi="Times New Roman"/>
          <w:bCs/>
          <w:sz w:val="28"/>
          <w:szCs w:val="28"/>
          <w:lang w:eastAsia="ru-RU"/>
        </w:rPr>
        <w:t>. Грушевського, 7;</w:t>
      </w:r>
    </w:p>
    <w:p w14:paraId="7DA9E834" w14:textId="763D8CC8"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.64. Вивіска по </w:t>
      </w:r>
      <w:proofErr w:type="spellStart"/>
      <w:r w:rsidR="00453FF6">
        <w:rPr>
          <w:rFonts w:ascii="Times New Roman" w:eastAsia="Times New Roman" w:hAnsi="Times New Roman"/>
          <w:bCs/>
          <w:sz w:val="28"/>
          <w:szCs w:val="28"/>
          <w:lang w:eastAsia="ru-RU"/>
        </w:rPr>
        <w:t>просп</w:t>
      </w:r>
      <w:proofErr w:type="spellEnd"/>
      <w:r w:rsidR="00453FF6">
        <w:rPr>
          <w:rFonts w:ascii="Times New Roman" w:eastAsia="Times New Roman" w:hAnsi="Times New Roman"/>
          <w:bCs/>
          <w:sz w:val="28"/>
          <w:szCs w:val="28"/>
          <w:lang w:eastAsia="ru-RU"/>
        </w:rPr>
        <w:t>. Грушевського, 3/1;</w:t>
      </w:r>
    </w:p>
    <w:p w14:paraId="7A3E1A82" w14:textId="124F1005"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.65. Кронштейн,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w:t>
      </w:r>
      <w:proofErr w:type="spellStart"/>
      <w:r w:rsidR="00453FF6">
        <w:rPr>
          <w:rFonts w:ascii="Times New Roman" w:eastAsia="Times New Roman" w:hAnsi="Times New Roman"/>
          <w:bCs/>
          <w:sz w:val="28"/>
          <w:szCs w:val="28"/>
          <w:lang w:eastAsia="ru-RU"/>
        </w:rPr>
        <w:t>просп</w:t>
      </w:r>
      <w:proofErr w:type="spellEnd"/>
      <w:r w:rsidR="00453FF6">
        <w:rPr>
          <w:rFonts w:ascii="Times New Roman" w:eastAsia="Times New Roman" w:hAnsi="Times New Roman"/>
          <w:bCs/>
          <w:sz w:val="28"/>
          <w:szCs w:val="28"/>
          <w:lang w:eastAsia="ru-RU"/>
        </w:rPr>
        <w:t>. Грушевського, 10;</w:t>
      </w:r>
    </w:p>
    <w:p w14:paraId="3B8BE4BD" w14:textId="1BE511F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.66. Вивіска, банери, рамка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18;</w:t>
      </w:r>
    </w:p>
    <w:p w14:paraId="00D2F5B7" w14:textId="7999E11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.67. Кронштейн,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18/2;</w:t>
      </w:r>
    </w:p>
    <w:p w14:paraId="382912CC" w14:textId="3E53576B"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.68. Кронштейн,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16;</w:t>
      </w:r>
    </w:p>
    <w:p w14:paraId="1AC2E11F" w14:textId="1C52B282"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.69. Кронштейн, вивіска, банер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16;</w:t>
      </w:r>
    </w:p>
    <w:p w14:paraId="41432C5E" w14:textId="5911F46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.70.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15;</w:t>
      </w:r>
    </w:p>
    <w:p w14:paraId="4909DE46" w14:textId="3C653051" w:rsidR="00453FF6" w:rsidRPr="00A145FE"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sidRPr="00A145FE">
        <w:rPr>
          <w:rFonts w:ascii="Times New Roman" w:eastAsia="Times New Roman" w:hAnsi="Times New Roman"/>
          <w:bCs/>
          <w:sz w:val="28"/>
          <w:szCs w:val="28"/>
          <w:lang w:eastAsia="ru-RU"/>
        </w:rPr>
        <w:t>.7</w:t>
      </w:r>
      <w:r w:rsidR="00453FF6">
        <w:rPr>
          <w:rFonts w:ascii="Times New Roman" w:eastAsia="Times New Roman" w:hAnsi="Times New Roman"/>
          <w:bCs/>
          <w:sz w:val="28"/>
          <w:szCs w:val="28"/>
          <w:lang w:eastAsia="ru-RU"/>
        </w:rPr>
        <w:t>1</w:t>
      </w:r>
      <w:r w:rsidR="00453FF6" w:rsidRPr="00A145FE">
        <w:rPr>
          <w:rFonts w:ascii="Times New Roman" w:eastAsia="Times New Roman" w:hAnsi="Times New Roman"/>
          <w:bCs/>
          <w:sz w:val="28"/>
          <w:szCs w:val="28"/>
          <w:lang w:eastAsia="ru-RU"/>
        </w:rPr>
        <w:t xml:space="preserve">. Кронштейн, банер по </w:t>
      </w:r>
      <w:proofErr w:type="spellStart"/>
      <w:r w:rsidR="00453FF6" w:rsidRPr="00A145FE">
        <w:rPr>
          <w:rFonts w:ascii="Times New Roman" w:eastAsia="Times New Roman" w:hAnsi="Times New Roman"/>
          <w:bCs/>
          <w:sz w:val="28"/>
          <w:szCs w:val="28"/>
          <w:lang w:eastAsia="ru-RU"/>
        </w:rPr>
        <w:t>пл</w:t>
      </w:r>
      <w:proofErr w:type="spellEnd"/>
      <w:r w:rsidR="00453FF6" w:rsidRPr="00A145FE">
        <w:rPr>
          <w:rFonts w:ascii="Times New Roman" w:eastAsia="Times New Roman" w:hAnsi="Times New Roman"/>
          <w:bCs/>
          <w:sz w:val="28"/>
          <w:szCs w:val="28"/>
          <w:lang w:eastAsia="ru-RU"/>
        </w:rPr>
        <w:t>. Ринок, 15:</w:t>
      </w:r>
    </w:p>
    <w:p w14:paraId="1AA11240" w14:textId="15B31CE0" w:rsidR="00453FF6" w:rsidRPr="00A145FE"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sidRPr="00A145FE">
        <w:rPr>
          <w:rFonts w:ascii="Times New Roman" w:eastAsia="Times New Roman" w:hAnsi="Times New Roman"/>
          <w:bCs/>
          <w:sz w:val="28"/>
          <w:szCs w:val="28"/>
          <w:lang w:eastAsia="ru-RU"/>
        </w:rPr>
        <w:t>.7</w:t>
      </w:r>
      <w:r w:rsidR="00453FF6">
        <w:rPr>
          <w:rFonts w:ascii="Times New Roman" w:eastAsia="Times New Roman" w:hAnsi="Times New Roman"/>
          <w:bCs/>
          <w:sz w:val="28"/>
          <w:szCs w:val="28"/>
          <w:lang w:eastAsia="ru-RU"/>
        </w:rPr>
        <w:t>1</w:t>
      </w:r>
      <w:r w:rsidR="00453FF6" w:rsidRPr="00A145FE">
        <w:rPr>
          <w:rFonts w:ascii="Times New Roman" w:eastAsia="Times New Roman" w:hAnsi="Times New Roman"/>
          <w:bCs/>
          <w:sz w:val="28"/>
          <w:szCs w:val="28"/>
          <w:lang w:eastAsia="ru-RU"/>
        </w:rPr>
        <w:t xml:space="preserve">.1 Кронштейн по </w:t>
      </w:r>
      <w:proofErr w:type="spellStart"/>
      <w:r w:rsidR="00453FF6" w:rsidRPr="00A145FE">
        <w:rPr>
          <w:rFonts w:ascii="Times New Roman" w:eastAsia="Times New Roman" w:hAnsi="Times New Roman"/>
          <w:bCs/>
          <w:sz w:val="28"/>
          <w:szCs w:val="28"/>
          <w:lang w:eastAsia="ru-RU"/>
        </w:rPr>
        <w:t>пл</w:t>
      </w:r>
      <w:proofErr w:type="spellEnd"/>
      <w:r w:rsidR="00453FF6" w:rsidRPr="00A145FE">
        <w:rPr>
          <w:rFonts w:ascii="Times New Roman" w:eastAsia="Times New Roman" w:hAnsi="Times New Roman"/>
          <w:bCs/>
          <w:sz w:val="28"/>
          <w:szCs w:val="28"/>
          <w:lang w:eastAsia="ru-RU"/>
        </w:rPr>
        <w:t>. Ринок, 15:</w:t>
      </w:r>
    </w:p>
    <w:p w14:paraId="3045ED87" w14:textId="014A596A" w:rsidR="00453FF6" w:rsidRPr="00A145FE"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sidRPr="00A145FE">
        <w:rPr>
          <w:rFonts w:ascii="Times New Roman" w:eastAsia="Times New Roman" w:hAnsi="Times New Roman"/>
          <w:bCs/>
          <w:sz w:val="28"/>
          <w:szCs w:val="28"/>
          <w:lang w:eastAsia="ru-RU"/>
        </w:rPr>
        <w:t>.7</w:t>
      </w:r>
      <w:r w:rsidR="00453FF6">
        <w:rPr>
          <w:rFonts w:ascii="Times New Roman" w:eastAsia="Times New Roman" w:hAnsi="Times New Roman"/>
          <w:bCs/>
          <w:sz w:val="28"/>
          <w:szCs w:val="28"/>
          <w:lang w:eastAsia="ru-RU"/>
        </w:rPr>
        <w:t>1</w:t>
      </w:r>
      <w:r w:rsidR="00453FF6" w:rsidRPr="00A145FE">
        <w:rPr>
          <w:rFonts w:ascii="Times New Roman" w:eastAsia="Times New Roman" w:hAnsi="Times New Roman"/>
          <w:bCs/>
          <w:sz w:val="28"/>
          <w:szCs w:val="28"/>
          <w:lang w:eastAsia="ru-RU"/>
        </w:rPr>
        <w:t xml:space="preserve">.2  банер по </w:t>
      </w:r>
      <w:proofErr w:type="spellStart"/>
      <w:r w:rsidR="00453FF6" w:rsidRPr="00A145FE">
        <w:rPr>
          <w:rFonts w:ascii="Times New Roman" w:eastAsia="Times New Roman" w:hAnsi="Times New Roman"/>
          <w:bCs/>
          <w:sz w:val="28"/>
          <w:szCs w:val="28"/>
          <w:lang w:eastAsia="ru-RU"/>
        </w:rPr>
        <w:t>пл</w:t>
      </w:r>
      <w:proofErr w:type="spellEnd"/>
      <w:r w:rsidR="00453FF6" w:rsidRPr="00A145FE">
        <w:rPr>
          <w:rFonts w:ascii="Times New Roman" w:eastAsia="Times New Roman" w:hAnsi="Times New Roman"/>
          <w:bCs/>
          <w:sz w:val="28"/>
          <w:szCs w:val="28"/>
          <w:lang w:eastAsia="ru-RU"/>
        </w:rPr>
        <w:t>. Ринок, 15:</w:t>
      </w:r>
    </w:p>
    <w:p w14:paraId="05B62A70" w14:textId="0103634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72.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14;</w:t>
      </w:r>
    </w:p>
    <w:p w14:paraId="3886CEB9" w14:textId="723BF3C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.73. Банер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14;</w:t>
      </w:r>
    </w:p>
    <w:p w14:paraId="26B5665A" w14:textId="0CB53E5F"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.74. Вивіска (підоснова)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13/3;</w:t>
      </w:r>
    </w:p>
    <w:p w14:paraId="182447B1" w14:textId="7F583344"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.75. Кронштейн, банер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12;</w:t>
      </w:r>
    </w:p>
    <w:p w14:paraId="42DEFF3B" w14:textId="0C18C038"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.76. Банери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12;</w:t>
      </w:r>
    </w:p>
    <w:p w14:paraId="7FF26188" w14:textId="199F1741"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.77. Банери, кронштейн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12;</w:t>
      </w:r>
    </w:p>
    <w:p w14:paraId="10949C37" w14:textId="0556B833"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.78. Рамка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3;</w:t>
      </w:r>
    </w:p>
    <w:p w14:paraId="30399C8F" w14:textId="74DFAE80"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.79. Банери, кронштейн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Ринок, 3;</w:t>
      </w:r>
    </w:p>
    <w:p w14:paraId="2D37E4BB" w14:textId="7213498E"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.80. Вивіски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Старий Ринок, 8:</w:t>
      </w:r>
    </w:p>
    <w:p w14:paraId="544E980C" w14:textId="4EC57AA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.80.1 вивіска «Ремонт взуття»;</w:t>
      </w:r>
    </w:p>
    <w:p w14:paraId="662BF473" w14:textId="3C2B517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.80.2. вивіска (синього кольору);</w:t>
      </w:r>
    </w:p>
    <w:p w14:paraId="3F4DD5CA" w14:textId="45BADC49"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.81. Вивіска (підоснова)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Старий Ринок, 21/5;</w:t>
      </w:r>
    </w:p>
    <w:p w14:paraId="280F8372" w14:textId="541CCABD"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.82. Банери, кронштейн, вивіска по </w:t>
      </w:r>
      <w:proofErr w:type="spellStart"/>
      <w:r w:rsidR="00453FF6">
        <w:rPr>
          <w:rFonts w:ascii="Times New Roman" w:eastAsia="Times New Roman" w:hAnsi="Times New Roman"/>
          <w:bCs/>
          <w:sz w:val="28"/>
          <w:szCs w:val="28"/>
          <w:lang w:eastAsia="ru-RU"/>
        </w:rPr>
        <w:t>пл</w:t>
      </w:r>
      <w:proofErr w:type="spellEnd"/>
      <w:r w:rsidR="00453FF6">
        <w:rPr>
          <w:rFonts w:ascii="Times New Roman" w:eastAsia="Times New Roman" w:hAnsi="Times New Roman"/>
          <w:bCs/>
          <w:sz w:val="28"/>
          <w:szCs w:val="28"/>
          <w:lang w:eastAsia="ru-RU"/>
        </w:rPr>
        <w:t>. Старий Ринок, 10/1;</w:t>
      </w:r>
    </w:p>
    <w:p w14:paraId="763276D1" w14:textId="17B871E8"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.83. Вивіска,</w:t>
      </w:r>
      <w:r w:rsidR="00453FF6" w:rsidRPr="00DB4DE6">
        <w:rPr>
          <w:rFonts w:ascii="Times New Roman" w:eastAsia="Times New Roman" w:hAnsi="Times New Roman"/>
          <w:bCs/>
          <w:sz w:val="28"/>
          <w:szCs w:val="28"/>
          <w:lang w:eastAsia="ru-RU"/>
        </w:rPr>
        <w:t xml:space="preserve"> </w:t>
      </w:r>
      <w:r w:rsidR="00453FF6">
        <w:rPr>
          <w:rFonts w:ascii="Times New Roman" w:eastAsia="Times New Roman" w:hAnsi="Times New Roman"/>
          <w:bCs/>
          <w:sz w:val="28"/>
          <w:szCs w:val="28"/>
          <w:lang w:eastAsia="ru-RU"/>
        </w:rPr>
        <w:t xml:space="preserve">кронштейн, банер по вул. Й. </w:t>
      </w:r>
      <w:proofErr w:type="spellStart"/>
      <w:r w:rsidR="00453FF6">
        <w:rPr>
          <w:rFonts w:ascii="Times New Roman" w:eastAsia="Times New Roman" w:hAnsi="Times New Roman"/>
          <w:bCs/>
          <w:sz w:val="28"/>
          <w:szCs w:val="28"/>
          <w:lang w:eastAsia="ru-RU"/>
        </w:rPr>
        <w:t>Кобринського</w:t>
      </w:r>
      <w:proofErr w:type="spellEnd"/>
      <w:r w:rsidR="00453FF6">
        <w:rPr>
          <w:rFonts w:ascii="Times New Roman" w:eastAsia="Times New Roman" w:hAnsi="Times New Roman"/>
          <w:bCs/>
          <w:sz w:val="28"/>
          <w:szCs w:val="28"/>
          <w:lang w:eastAsia="ru-RU"/>
        </w:rPr>
        <w:t>, 3;</w:t>
      </w:r>
    </w:p>
    <w:p w14:paraId="090517EE" w14:textId="23DF3AAA"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 xml:space="preserve">.84. Вивіска, </w:t>
      </w:r>
      <w:proofErr w:type="spellStart"/>
      <w:r w:rsidR="00453FF6">
        <w:rPr>
          <w:rFonts w:ascii="Times New Roman" w:eastAsia="Times New Roman" w:hAnsi="Times New Roman"/>
          <w:bCs/>
          <w:sz w:val="28"/>
          <w:szCs w:val="28"/>
          <w:lang w:eastAsia="ru-RU"/>
        </w:rPr>
        <w:t>заклеєння</w:t>
      </w:r>
      <w:proofErr w:type="spellEnd"/>
      <w:r w:rsidR="00453FF6">
        <w:rPr>
          <w:rFonts w:ascii="Times New Roman" w:eastAsia="Times New Roman" w:hAnsi="Times New Roman"/>
          <w:bCs/>
          <w:sz w:val="28"/>
          <w:szCs w:val="28"/>
          <w:lang w:eastAsia="ru-RU"/>
        </w:rPr>
        <w:t xml:space="preserve"> вікон по вул. В. Стуса, 2;</w:t>
      </w:r>
    </w:p>
    <w:p w14:paraId="2373BD6F" w14:textId="6392D19E"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.85. Рекламні щити по вул. В. Стуса, 2;</w:t>
      </w:r>
    </w:p>
    <w:p w14:paraId="2A37191A" w14:textId="6902EB4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.86. Банер «</w:t>
      </w:r>
      <w:r w:rsidR="00453FF6">
        <w:rPr>
          <w:rFonts w:ascii="Times New Roman" w:eastAsia="Times New Roman" w:hAnsi="Times New Roman"/>
          <w:bCs/>
          <w:sz w:val="28"/>
          <w:szCs w:val="28"/>
          <w:lang w:val="en-US" w:eastAsia="ru-RU"/>
        </w:rPr>
        <w:t>Sparta</w:t>
      </w:r>
      <w:r w:rsidR="00453FF6">
        <w:rPr>
          <w:rFonts w:ascii="Times New Roman" w:eastAsia="Times New Roman" w:hAnsi="Times New Roman"/>
          <w:bCs/>
          <w:sz w:val="28"/>
          <w:szCs w:val="28"/>
          <w:lang w:eastAsia="ru-RU"/>
        </w:rPr>
        <w:t>» по вул. В. Стуса, 2;</w:t>
      </w:r>
    </w:p>
    <w:p w14:paraId="1ECAC2C1" w14:textId="5B16F1C9"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.87. Кронштейн по вул. В. Стуса, 2;</w:t>
      </w:r>
    </w:p>
    <w:p w14:paraId="639E2474" w14:textId="21E873CC"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.88. Рамки по вул. І. Мазепи, 9;</w:t>
      </w:r>
    </w:p>
    <w:p w14:paraId="44E954C6" w14:textId="73E3B5B9"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.89. Вивіска, кронштейн по вул. І. Мазепи, 9;</w:t>
      </w:r>
    </w:p>
    <w:p w14:paraId="46661994" w14:textId="2A51D9AF"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1</w:t>
      </w:r>
      <w:r w:rsidR="00453FF6">
        <w:rPr>
          <w:rFonts w:ascii="Times New Roman" w:eastAsia="Times New Roman" w:hAnsi="Times New Roman"/>
          <w:bCs/>
          <w:sz w:val="28"/>
          <w:szCs w:val="28"/>
          <w:lang w:eastAsia="ru-RU"/>
        </w:rPr>
        <w:t>.90. Рекламна конструкція по вул. І. Мазепи, 1/28;</w:t>
      </w:r>
    </w:p>
    <w:p w14:paraId="55F020F3" w14:textId="53AD3247"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.91. Вивіска, кронштейн по вул. Валова, 11;</w:t>
      </w:r>
    </w:p>
    <w:p w14:paraId="782CF07A" w14:textId="4E21C386" w:rsidR="00453FF6" w:rsidRDefault="00755C50" w:rsidP="00453FF6">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w:t>
      </w:r>
      <w:r w:rsidR="00453FF6">
        <w:rPr>
          <w:rFonts w:ascii="Times New Roman" w:eastAsia="Times New Roman" w:hAnsi="Times New Roman"/>
          <w:bCs/>
          <w:sz w:val="28"/>
          <w:szCs w:val="28"/>
          <w:lang w:eastAsia="ru-RU"/>
        </w:rPr>
        <w:t>.92. Вивіска, кронштейн по вул. Валова, 19;</w:t>
      </w:r>
    </w:p>
    <w:p w14:paraId="2DDB966B" w14:textId="17042C5F" w:rsidR="00453FF6" w:rsidRDefault="00755C50" w:rsidP="00453FF6">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r>
        <w:rPr>
          <w:rFonts w:ascii="Times New Roman" w:eastAsia="Times New Roman" w:hAnsi="Times New Roman"/>
          <w:bCs/>
          <w:sz w:val="28"/>
          <w:szCs w:val="28"/>
          <w:lang w:eastAsia="ru-RU"/>
        </w:rPr>
        <w:t xml:space="preserve">  1</w:t>
      </w:r>
      <w:r w:rsidR="00453FF6">
        <w:rPr>
          <w:rFonts w:ascii="Times New Roman" w:eastAsia="Times New Roman" w:hAnsi="Times New Roman"/>
          <w:bCs/>
          <w:sz w:val="28"/>
          <w:szCs w:val="28"/>
          <w:lang w:eastAsia="ru-RU"/>
        </w:rPr>
        <w:t>.93. Рамка по вул. М. Драгоманова, 5;</w:t>
      </w:r>
    </w:p>
    <w:p w14:paraId="44A436F5" w14:textId="77777777" w:rsidR="00453FF6" w:rsidRDefault="00453FF6" w:rsidP="00453FF6">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B7275B8" w14:textId="10E7BD6F" w:rsidR="00A95D29" w:rsidRDefault="00A95D29" w:rsidP="00453FF6">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xml:space="preserve">          </w:t>
      </w:r>
    </w:p>
    <w:p w14:paraId="01EA7B77" w14:textId="7A413806" w:rsidR="00755C50" w:rsidRPr="001C53C2" w:rsidRDefault="002C54D0" w:rsidP="00755C50">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Pr>
          <w:rFonts w:ascii="Times New Roman" w:eastAsia="Times New Roman" w:hAnsi="Times New Roman" w:cs="Times New Roman"/>
          <w:color w:val="000000"/>
          <w:sz w:val="28"/>
          <w:szCs w:val="28"/>
          <w:lang w:eastAsia="uk-UA"/>
        </w:rPr>
        <w:t xml:space="preserve">  </w:t>
      </w:r>
      <w:r w:rsidR="00A95D29" w:rsidRPr="004F147A">
        <w:rPr>
          <w:rFonts w:ascii="Times New Roman" w:eastAsia="Times New Roman" w:hAnsi="Times New Roman" w:cs="Times New Roman"/>
          <w:color w:val="000000"/>
          <w:sz w:val="28"/>
          <w:szCs w:val="28"/>
          <w:lang w:eastAsia="uk-UA"/>
        </w:rPr>
        <w:t xml:space="preserve">2. </w:t>
      </w:r>
      <w:r w:rsidR="00755C50" w:rsidRPr="001C53C2">
        <w:rPr>
          <w:rFonts w:ascii="Times New Roman" w:eastAsia="Times New Roman" w:hAnsi="Times New Roman" w:cs="Times New Roman"/>
          <w:color w:val="000000"/>
          <w:sz w:val="28"/>
          <w:szCs w:val="28"/>
          <w:lang w:eastAsia="uk-UA"/>
        </w:rPr>
        <w:t>Демонтувати тимчасові (металеві) гаражі та тимчасові споруди для провадження підприємницької діяльності:</w:t>
      </w:r>
    </w:p>
    <w:p w14:paraId="0153D61C" w14:textId="29708A03"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2.1.Тимчасова споруда по вул. С. Бандери, біля магазину «Галичанка»;</w:t>
      </w:r>
    </w:p>
    <w:p w14:paraId="0849AD64" w14:textId="0058503C"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2.2. Тимчасова споруда по вул. В. Стуса біля буд. № 30;</w:t>
      </w:r>
    </w:p>
    <w:p w14:paraId="0D8D982B" w14:textId="7F99D5F9"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2.3. Тимчасова споруда на розі вул. М Леонтовича та вул. Моцарта;</w:t>
      </w:r>
    </w:p>
    <w:p w14:paraId="0C136980" w14:textId="3B5E7146"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2.4. Металевий гараж по вул. Крип</w:t>
      </w:r>
      <w:r w:rsidRPr="00FC6F06">
        <w:rPr>
          <w:rFonts w:ascii="Times New Roman" w:eastAsia="Times New Roman" w:hAnsi="Times New Roman"/>
          <w:bCs/>
          <w:sz w:val="28"/>
          <w:szCs w:val="28"/>
          <w:lang w:val="ru-RU" w:eastAsia="ru-RU"/>
        </w:rPr>
        <w:t>`</w:t>
      </w:r>
      <w:proofErr w:type="spellStart"/>
      <w:r>
        <w:rPr>
          <w:rFonts w:ascii="Times New Roman" w:eastAsia="Times New Roman" w:hAnsi="Times New Roman"/>
          <w:bCs/>
          <w:sz w:val="28"/>
          <w:szCs w:val="28"/>
          <w:lang w:eastAsia="ru-RU"/>
        </w:rPr>
        <w:t>якевича</w:t>
      </w:r>
      <w:proofErr w:type="spellEnd"/>
      <w:r>
        <w:rPr>
          <w:rFonts w:ascii="Times New Roman" w:eastAsia="Times New Roman" w:hAnsi="Times New Roman"/>
          <w:bCs/>
          <w:sz w:val="28"/>
          <w:szCs w:val="28"/>
          <w:lang w:eastAsia="ru-RU"/>
        </w:rPr>
        <w:t>;</w:t>
      </w:r>
    </w:p>
    <w:p w14:paraId="5FC31459" w14:textId="79A57B85"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2.5. Металевий гараж по вул. Крип</w:t>
      </w:r>
      <w:r w:rsidRPr="00FC6F06">
        <w:rPr>
          <w:rFonts w:ascii="Times New Roman" w:eastAsia="Times New Roman" w:hAnsi="Times New Roman"/>
          <w:bCs/>
          <w:sz w:val="28"/>
          <w:szCs w:val="28"/>
          <w:lang w:val="ru-RU" w:eastAsia="ru-RU"/>
        </w:rPr>
        <w:t>`</w:t>
      </w:r>
      <w:proofErr w:type="spellStart"/>
      <w:r>
        <w:rPr>
          <w:rFonts w:ascii="Times New Roman" w:eastAsia="Times New Roman" w:hAnsi="Times New Roman"/>
          <w:bCs/>
          <w:sz w:val="28"/>
          <w:szCs w:val="28"/>
          <w:lang w:eastAsia="ru-RU"/>
        </w:rPr>
        <w:t>якевича</w:t>
      </w:r>
      <w:proofErr w:type="spellEnd"/>
      <w:r>
        <w:rPr>
          <w:rFonts w:ascii="Times New Roman" w:eastAsia="Times New Roman" w:hAnsi="Times New Roman"/>
          <w:bCs/>
          <w:sz w:val="28"/>
          <w:szCs w:val="28"/>
          <w:lang w:eastAsia="ru-RU"/>
        </w:rPr>
        <w:t>;</w:t>
      </w:r>
    </w:p>
    <w:p w14:paraId="59F08F68" w14:textId="382B9754"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2.6. Металевий гараж по вул. Крип</w:t>
      </w:r>
      <w:r w:rsidRPr="00FC6F06">
        <w:rPr>
          <w:rFonts w:ascii="Times New Roman" w:eastAsia="Times New Roman" w:hAnsi="Times New Roman"/>
          <w:bCs/>
          <w:sz w:val="28"/>
          <w:szCs w:val="28"/>
          <w:lang w:val="ru-RU" w:eastAsia="ru-RU"/>
        </w:rPr>
        <w:t>`</w:t>
      </w:r>
      <w:proofErr w:type="spellStart"/>
      <w:r>
        <w:rPr>
          <w:rFonts w:ascii="Times New Roman" w:eastAsia="Times New Roman" w:hAnsi="Times New Roman"/>
          <w:bCs/>
          <w:sz w:val="28"/>
          <w:szCs w:val="28"/>
          <w:lang w:eastAsia="ru-RU"/>
        </w:rPr>
        <w:t>якевича</w:t>
      </w:r>
      <w:proofErr w:type="spellEnd"/>
      <w:r>
        <w:rPr>
          <w:rFonts w:ascii="Times New Roman" w:eastAsia="Times New Roman" w:hAnsi="Times New Roman"/>
          <w:bCs/>
          <w:sz w:val="28"/>
          <w:szCs w:val="28"/>
          <w:lang w:eastAsia="ru-RU"/>
        </w:rPr>
        <w:t>;</w:t>
      </w:r>
    </w:p>
    <w:p w14:paraId="7CBA6EAE" w14:textId="69D01543"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2.7. Металевий гараж по вул. Крип</w:t>
      </w:r>
      <w:r w:rsidRPr="00FC6F06">
        <w:rPr>
          <w:rFonts w:ascii="Times New Roman" w:eastAsia="Times New Roman" w:hAnsi="Times New Roman"/>
          <w:bCs/>
          <w:sz w:val="28"/>
          <w:szCs w:val="28"/>
          <w:lang w:val="ru-RU" w:eastAsia="ru-RU"/>
        </w:rPr>
        <w:t>`</w:t>
      </w:r>
      <w:proofErr w:type="spellStart"/>
      <w:r>
        <w:rPr>
          <w:rFonts w:ascii="Times New Roman" w:eastAsia="Times New Roman" w:hAnsi="Times New Roman"/>
          <w:bCs/>
          <w:sz w:val="28"/>
          <w:szCs w:val="28"/>
          <w:lang w:eastAsia="ru-RU"/>
        </w:rPr>
        <w:t>якевича</w:t>
      </w:r>
      <w:proofErr w:type="spellEnd"/>
      <w:r>
        <w:rPr>
          <w:rFonts w:ascii="Times New Roman" w:eastAsia="Times New Roman" w:hAnsi="Times New Roman"/>
          <w:bCs/>
          <w:sz w:val="28"/>
          <w:szCs w:val="28"/>
          <w:lang w:eastAsia="ru-RU"/>
        </w:rPr>
        <w:t>;</w:t>
      </w:r>
    </w:p>
    <w:p w14:paraId="17350A9D" w14:textId="0ED8DAA6"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2.8. Металевий гараж по вул. Крип</w:t>
      </w:r>
      <w:r w:rsidRPr="00FC6F06">
        <w:rPr>
          <w:rFonts w:ascii="Times New Roman" w:eastAsia="Times New Roman" w:hAnsi="Times New Roman"/>
          <w:bCs/>
          <w:sz w:val="28"/>
          <w:szCs w:val="28"/>
          <w:lang w:val="ru-RU" w:eastAsia="ru-RU"/>
        </w:rPr>
        <w:t>`</w:t>
      </w:r>
      <w:proofErr w:type="spellStart"/>
      <w:r>
        <w:rPr>
          <w:rFonts w:ascii="Times New Roman" w:eastAsia="Times New Roman" w:hAnsi="Times New Roman"/>
          <w:bCs/>
          <w:sz w:val="28"/>
          <w:szCs w:val="28"/>
          <w:lang w:eastAsia="ru-RU"/>
        </w:rPr>
        <w:t>якевича</w:t>
      </w:r>
      <w:proofErr w:type="spellEnd"/>
      <w:r>
        <w:rPr>
          <w:rFonts w:ascii="Times New Roman" w:eastAsia="Times New Roman" w:hAnsi="Times New Roman"/>
          <w:bCs/>
          <w:sz w:val="28"/>
          <w:szCs w:val="28"/>
          <w:lang w:eastAsia="ru-RU"/>
        </w:rPr>
        <w:t>;</w:t>
      </w:r>
    </w:p>
    <w:p w14:paraId="68E4F72F" w14:textId="7B703010" w:rsidR="002C54D0" w:rsidRDefault="002C54D0" w:rsidP="002C54D0">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2.9. Металевий гараж по вул. Крип</w:t>
      </w:r>
      <w:r w:rsidRPr="00FC6F06">
        <w:rPr>
          <w:rFonts w:ascii="Times New Roman" w:eastAsia="Times New Roman" w:hAnsi="Times New Roman"/>
          <w:bCs/>
          <w:sz w:val="28"/>
          <w:szCs w:val="28"/>
          <w:lang w:val="ru-RU" w:eastAsia="ru-RU"/>
        </w:rPr>
        <w:t>`</w:t>
      </w:r>
      <w:proofErr w:type="spellStart"/>
      <w:r>
        <w:rPr>
          <w:rFonts w:ascii="Times New Roman" w:eastAsia="Times New Roman" w:hAnsi="Times New Roman"/>
          <w:bCs/>
          <w:sz w:val="28"/>
          <w:szCs w:val="28"/>
          <w:lang w:eastAsia="ru-RU"/>
        </w:rPr>
        <w:t>якевича</w:t>
      </w:r>
      <w:proofErr w:type="spellEnd"/>
      <w:r>
        <w:rPr>
          <w:rFonts w:ascii="Times New Roman" w:eastAsia="Times New Roman" w:hAnsi="Times New Roman"/>
          <w:bCs/>
          <w:sz w:val="28"/>
          <w:szCs w:val="28"/>
          <w:lang w:eastAsia="ru-RU"/>
        </w:rPr>
        <w:t>;</w:t>
      </w:r>
    </w:p>
    <w:p w14:paraId="67DE356F" w14:textId="77777777" w:rsidR="002C54D0"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r w:rsidRPr="004F147A">
        <w:rPr>
          <w:rFonts w:ascii="Times New Roman" w:eastAsia="Times New Roman" w:hAnsi="Times New Roman" w:cs="Times New Roman"/>
          <w:color w:val="000000"/>
          <w:sz w:val="28"/>
          <w:szCs w:val="28"/>
          <w:lang w:eastAsia="uk-UA"/>
        </w:rPr>
        <w:t> </w:t>
      </w:r>
    </w:p>
    <w:p w14:paraId="72C124EA" w14:textId="41F4001C" w:rsidR="001C53C2" w:rsidRPr="001C53C2" w:rsidRDefault="001C53C2" w:rsidP="001C53C2">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1C53C2">
        <w:rPr>
          <w:rFonts w:ascii="Times New Roman" w:eastAsia="Times New Roman" w:hAnsi="Times New Roman" w:cs="Times New Roman"/>
          <w:color w:val="000000"/>
          <w:sz w:val="28"/>
          <w:szCs w:val="28"/>
          <w:lang w:eastAsia="uk-UA"/>
        </w:rPr>
        <w:t>       3. Відділу муніципальної інспекції міської ради (Дмитро МЕЛЬНИЧУК) розробити графік та організувати заходи необхідні для демонтажу рекламних засобів, вивісок,</w:t>
      </w:r>
      <w:r w:rsidR="002C54D0">
        <w:rPr>
          <w:rFonts w:ascii="Times New Roman" w:eastAsia="Times New Roman" w:hAnsi="Times New Roman" w:cs="Times New Roman"/>
          <w:color w:val="000000"/>
          <w:sz w:val="28"/>
          <w:szCs w:val="28"/>
          <w:lang w:eastAsia="uk-UA"/>
        </w:rPr>
        <w:t xml:space="preserve"> сіті-лайтів,</w:t>
      </w:r>
      <w:r w:rsidRPr="001C53C2">
        <w:rPr>
          <w:rFonts w:ascii="Times New Roman" w:eastAsia="Times New Roman" w:hAnsi="Times New Roman" w:cs="Times New Roman"/>
          <w:color w:val="000000"/>
          <w:sz w:val="28"/>
          <w:szCs w:val="28"/>
          <w:lang w:eastAsia="uk-UA"/>
        </w:rPr>
        <w:t> тимчасових (металевих) гаражів та тимчасових споруд для провадження підприємницької діяльності.</w:t>
      </w:r>
    </w:p>
    <w:p w14:paraId="76B21E8A" w14:textId="4FFF4AE5" w:rsidR="001C53C2" w:rsidRPr="001C53C2" w:rsidRDefault="001C53C2" w:rsidP="001C53C2">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1C53C2">
        <w:rPr>
          <w:rFonts w:ascii="Times New Roman" w:eastAsia="Times New Roman" w:hAnsi="Times New Roman" w:cs="Times New Roman"/>
          <w:color w:val="000000"/>
          <w:sz w:val="28"/>
          <w:szCs w:val="28"/>
          <w:lang w:eastAsia="uk-UA"/>
        </w:rPr>
        <w:t xml:space="preserve">4. Контроль за виконання рішення покласти на заступника міського голови </w:t>
      </w:r>
      <w:r w:rsidR="002C54D0">
        <w:rPr>
          <w:rFonts w:ascii="Times New Roman" w:eastAsia="Times New Roman" w:hAnsi="Times New Roman" w:cs="Times New Roman"/>
          <w:color w:val="000000"/>
          <w:sz w:val="28"/>
          <w:szCs w:val="28"/>
          <w:lang w:eastAsia="uk-UA"/>
        </w:rPr>
        <w:t>Володимира ГРИГОРУКА.</w:t>
      </w:r>
    </w:p>
    <w:p w14:paraId="377128A8"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B317BFE"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046E7347" w14:textId="77777777"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p>
    <w:p w14:paraId="1C492085" w14:textId="0B7EFD28" w:rsidR="00A95D29" w:rsidRDefault="00A95D29"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val="ru-RU" w:eastAsia="uk-UA"/>
        </w:rPr>
      </w:pPr>
    </w:p>
    <w:p w14:paraId="21C29A26" w14:textId="77777777" w:rsidR="00C14AE3" w:rsidRPr="00A95D29" w:rsidRDefault="00C14AE3" w:rsidP="00A95D29">
      <w:pPr>
        <w:shd w:val="clear" w:color="auto" w:fill="FFFFFF"/>
        <w:spacing w:after="0" w:line="240" w:lineRule="auto"/>
        <w:ind w:firstLine="570"/>
        <w:jc w:val="both"/>
        <w:rPr>
          <w:rFonts w:ascii="Times New Roman" w:eastAsia="Times New Roman" w:hAnsi="Times New Roman" w:cs="Times New Roman"/>
          <w:color w:val="000000"/>
          <w:sz w:val="28"/>
          <w:szCs w:val="28"/>
          <w:lang w:val="ru-RU" w:eastAsia="uk-UA"/>
        </w:rPr>
      </w:pPr>
    </w:p>
    <w:p w14:paraId="5D1EC229" w14:textId="3C714ADC" w:rsidR="00450D1F" w:rsidRDefault="00A95D29" w:rsidP="00A95D29">
      <w:pPr>
        <w:spacing w:after="0" w:line="240" w:lineRule="auto"/>
        <w:ind w:right="-284"/>
        <w:jc w:val="both"/>
        <w:rPr>
          <w:rFonts w:ascii="Times New Roman" w:hAnsi="Times New Roman" w:cs="Times New Roman"/>
          <w:b/>
          <w:bCs/>
          <w:sz w:val="28"/>
          <w:szCs w:val="28"/>
        </w:rPr>
      </w:pPr>
      <w:r w:rsidRPr="004F147A">
        <w:rPr>
          <w:rFonts w:ascii="Times New Roman" w:eastAsia="Times New Roman" w:hAnsi="Times New Roman" w:cs="Times New Roman"/>
          <w:b/>
          <w:bCs/>
          <w:color w:val="000000"/>
          <w:sz w:val="28"/>
          <w:szCs w:val="28"/>
          <w:lang w:eastAsia="uk-UA"/>
        </w:rPr>
        <w:t xml:space="preserve">Міський голова                                                       </w:t>
      </w:r>
      <w:r>
        <w:rPr>
          <w:rFonts w:ascii="Times New Roman" w:eastAsia="Times New Roman" w:hAnsi="Times New Roman" w:cs="Times New Roman"/>
          <w:b/>
          <w:bCs/>
          <w:color w:val="000000"/>
          <w:sz w:val="28"/>
          <w:szCs w:val="28"/>
          <w:lang w:eastAsia="uk-UA"/>
        </w:rPr>
        <w:t xml:space="preserve"> </w:t>
      </w:r>
      <w:r w:rsidRPr="004F147A">
        <w:rPr>
          <w:rFonts w:ascii="Times New Roman" w:eastAsia="Times New Roman" w:hAnsi="Times New Roman" w:cs="Times New Roman"/>
          <w:b/>
          <w:bCs/>
          <w:color w:val="000000"/>
          <w:sz w:val="28"/>
          <w:szCs w:val="28"/>
          <w:lang w:eastAsia="uk-UA"/>
        </w:rPr>
        <w:t>Богдан СТАНІСЛАВСЬКИЙ</w:t>
      </w:r>
    </w:p>
    <w:p w14:paraId="7165B7F9" w14:textId="1C47EB38" w:rsidR="003108D8" w:rsidRDefault="003108D8">
      <w:pPr>
        <w:rPr>
          <w:rFonts w:ascii="Times New Roman" w:hAnsi="Times New Roman" w:cs="Times New Roman"/>
          <w:lang w:val="ru-RU"/>
        </w:rPr>
      </w:pPr>
    </w:p>
    <w:p w14:paraId="0E17867C" w14:textId="378EECEF" w:rsidR="0005240C" w:rsidRDefault="0005240C">
      <w:pPr>
        <w:rPr>
          <w:rFonts w:ascii="Times New Roman" w:hAnsi="Times New Roman" w:cs="Times New Roman"/>
          <w:lang w:val="ru-RU"/>
        </w:rPr>
      </w:pPr>
    </w:p>
    <w:p w14:paraId="012454E9" w14:textId="69DA1814" w:rsidR="0005240C" w:rsidRDefault="0005240C">
      <w:pPr>
        <w:rPr>
          <w:rFonts w:ascii="Times New Roman" w:hAnsi="Times New Roman" w:cs="Times New Roman"/>
          <w:lang w:val="ru-RU"/>
        </w:rPr>
      </w:pPr>
    </w:p>
    <w:p w14:paraId="6EDAA243" w14:textId="548FD854" w:rsidR="0005240C" w:rsidRDefault="0005240C">
      <w:pPr>
        <w:rPr>
          <w:rFonts w:ascii="Times New Roman" w:hAnsi="Times New Roman" w:cs="Times New Roman"/>
          <w:lang w:val="ru-RU"/>
        </w:rPr>
      </w:pPr>
    </w:p>
    <w:p w14:paraId="2D6AEF40" w14:textId="7A6930D4" w:rsidR="0005240C" w:rsidRDefault="0005240C">
      <w:pPr>
        <w:rPr>
          <w:rFonts w:ascii="Times New Roman" w:hAnsi="Times New Roman" w:cs="Times New Roman"/>
          <w:lang w:val="ru-RU"/>
        </w:rPr>
      </w:pPr>
    </w:p>
    <w:p w14:paraId="30833944" w14:textId="3538B01C" w:rsidR="0005240C" w:rsidRDefault="0005240C">
      <w:pPr>
        <w:rPr>
          <w:rFonts w:ascii="Times New Roman" w:hAnsi="Times New Roman" w:cs="Times New Roman"/>
          <w:lang w:val="ru-RU"/>
        </w:rPr>
      </w:pPr>
    </w:p>
    <w:p w14:paraId="5AC8E3CF" w14:textId="67D85A88" w:rsidR="0005240C" w:rsidRDefault="0005240C">
      <w:pPr>
        <w:rPr>
          <w:rFonts w:ascii="Times New Roman" w:hAnsi="Times New Roman" w:cs="Times New Roman"/>
          <w:lang w:val="ru-RU"/>
        </w:rPr>
      </w:pPr>
    </w:p>
    <w:p w14:paraId="7216078B" w14:textId="522C4E2A" w:rsidR="0005240C" w:rsidRDefault="0005240C">
      <w:pPr>
        <w:rPr>
          <w:rFonts w:ascii="Times New Roman" w:hAnsi="Times New Roman" w:cs="Times New Roman"/>
          <w:lang w:val="ru-RU"/>
        </w:rPr>
      </w:pPr>
    </w:p>
    <w:p w14:paraId="08BF860A" w14:textId="3685ECE0" w:rsidR="0005240C" w:rsidRDefault="0005240C">
      <w:pPr>
        <w:rPr>
          <w:rFonts w:ascii="Times New Roman" w:hAnsi="Times New Roman" w:cs="Times New Roman"/>
          <w:lang w:val="ru-RU"/>
        </w:rPr>
      </w:pPr>
    </w:p>
    <w:p w14:paraId="4ADD0C8A" w14:textId="1D36E8B2" w:rsidR="0005240C" w:rsidRDefault="0005240C">
      <w:pPr>
        <w:rPr>
          <w:rFonts w:ascii="Times New Roman" w:hAnsi="Times New Roman" w:cs="Times New Roman"/>
          <w:lang w:val="ru-RU"/>
        </w:rPr>
      </w:pPr>
    </w:p>
    <w:sectPr w:rsidR="0005240C" w:rsidSect="00E72699">
      <w:pgSz w:w="11907" w:h="16840" w:code="9"/>
      <w:pgMar w:top="1276"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17D24"/>
    <w:multiLevelType w:val="hybridMultilevel"/>
    <w:tmpl w:val="857C4E5A"/>
    <w:lvl w:ilvl="0" w:tplc="220EC566">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577571E6"/>
    <w:multiLevelType w:val="hybridMultilevel"/>
    <w:tmpl w:val="FABC934A"/>
    <w:lvl w:ilvl="0" w:tplc="A1FA97D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B48"/>
    <w:rsid w:val="000252B2"/>
    <w:rsid w:val="0005240C"/>
    <w:rsid w:val="00066AC0"/>
    <w:rsid w:val="00071DBA"/>
    <w:rsid w:val="0007335B"/>
    <w:rsid w:val="00074E32"/>
    <w:rsid w:val="001B70FB"/>
    <w:rsid w:val="001C53C2"/>
    <w:rsid w:val="00201603"/>
    <w:rsid w:val="002C54D0"/>
    <w:rsid w:val="002C631A"/>
    <w:rsid w:val="002C72E6"/>
    <w:rsid w:val="002E4ABC"/>
    <w:rsid w:val="003075F7"/>
    <w:rsid w:val="003108D8"/>
    <w:rsid w:val="003135B4"/>
    <w:rsid w:val="00450D1F"/>
    <w:rsid w:val="00453FF6"/>
    <w:rsid w:val="004E1B48"/>
    <w:rsid w:val="005115D5"/>
    <w:rsid w:val="00530053"/>
    <w:rsid w:val="005943B8"/>
    <w:rsid w:val="00647311"/>
    <w:rsid w:val="00680BA0"/>
    <w:rsid w:val="006A53B9"/>
    <w:rsid w:val="006D7D41"/>
    <w:rsid w:val="00735D92"/>
    <w:rsid w:val="00755C50"/>
    <w:rsid w:val="00762960"/>
    <w:rsid w:val="007A52FC"/>
    <w:rsid w:val="007F7C43"/>
    <w:rsid w:val="00843598"/>
    <w:rsid w:val="008955CF"/>
    <w:rsid w:val="00940E59"/>
    <w:rsid w:val="00957203"/>
    <w:rsid w:val="009F3D51"/>
    <w:rsid w:val="00A40400"/>
    <w:rsid w:val="00A75480"/>
    <w:rsid w:val="00A95D29"/>
    <w:rsid w:val="00A96DC1"/>
    <w:rsid w:val="00B32338"/>
    <w:rsid w:val="00B44C4E"/>
    <w:rsid w:val="00B67966"/>
    <w:rsid w:val="00B82922"/>
    <w:rsid w:val="00B91806"/>
    <w:rsid w:val="00BA4127"/>
    <w:rsid w:val="00BB2061"/>
    <w:rsid w:val="00BF29C9"/>
    <w:rsid w:val="00C06FDC"/>
    <w:rsid w:val="00C14AE3"/>
    <w:rsid w:val="00C501E7"/>
    <w:rsid w:val="00C6761D"/>
    <w:rsid w:val="00CC1253"/>
    <w:rsid w:val="00CE0F45"/>
    <w:rsid w:val="00D31C08"/>
    <w:rsid w:val="00D63328"/>
    <w:rsid w:val="00DA2EED"/>
    <w:rsid w:val="00E573EF"/>
    <w:rsid w:val="00E70B97"/>
    <w:rsid w:val="00E72699"/>
    <w:rsid w:val="00F804D0"/>
    <w:rsid w:val="00FB71C2"/>
    <w:rsid w:val="00FE03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CE7A77"/>
  <w15:chartTrackingRefBased/>
  <w15:docId w15:val="{145B6C55-0ECE-48E1-B63D-E4B71CA0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76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5D92"/>
    <w:pPr>
      <w:ind w:left="720"/>
      <w:contextualSpacing/>
    </w:pPr>
  </w:style>
  <w:style w:type="paragraph" w:customStyle="1" w:styleId="rvps194">
    <w:name w:val="rvps194"/>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2">
    <w:name w:val="rvts12"/>
    <w:basedOn w:val="a0"/>
    <w:rsid w:val="001C53C2"/>
  </w:style>
  <w:style w:type="paragraph" w:customStyle="1" w:styleId="rvps196">
    <w:name w:val="rvps196"/>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0">
    <w:name w:val="rvts10"/>
    <w:basedOn w:val="a0"/>
    <w:rsid w:val="001C53C2"/>
  </w:style>
  <w:style w:type="paragraph" w:customStyle="1" w:styleId="rvps197">
    <w:name w:val="rvps197"/>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98">
    <w:name w:val="rvps198"/>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99">
    <w:name w:val="rvps199"/>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0">
    <w:name w:val="rvps200"/>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8">
    <w:name w:val="rvts18"/>
    <w:basedOn w:val="a0"/>
    <w:rsid w:val="001C53C2"/>
  </w:style>
  <w:style w:type="paragraph" w:customStyle="1" w:styleId="rvps201">
    <w:name w:val="rvps201"/>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2">
    <w:name w:val="rvps202"/>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3">
    <w:name w:val="rvps203"/>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4">
    <w:name w:val="rvps204"/>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1">
    <w:name w:val="rvps11"/>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5">
    <w:name w:val="rvps205"/>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6">
    <w:name w:val="rvps206"/>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7">
    <w:name w:val="rvps207"/>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8">
    <w:name w:val="rvps208"/>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09">
    <w:name w:val="rvps209"/>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10">
    <w:name w:val="rvps210"/>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11">
    <w:name w:val="rvps211"/>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12">
    <w:name w:val="rvps212"/>
    <w:basedOn w:val="a"/>
    <w:rsid w:val="001C53C2"/>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4604</Words>
  <Characters>2625</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Грицик Ярослав Ігорович</dc:creator>
  <cp:keywords/>
  <dc:description/>
  <cp:lastModifiedBy>Долішняк Сніжана Михайлівна</cp:lastModifiedBy>
  <cp:revision>3</cp:revision>
  <cp:lastPrinted>2026-04-21T10:38:00Z</cp:lastPrinted>
  <dcterms:created xsi:type="dcterms:W3CDTF">2026-04-21T13:54:00Z</dcterms:created>
  <dcterms:modified xsi:type="dcterms:W3CDTF">2026-04-30T13:44:00Z</dcterms:modified>
</cp:coreProperties>
</file>