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9BFF4" w14:textId="77777777" w:rsidR="0006460E" w:rsidRDefault="0006460E" w:rsidP="0006460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uk-UA"/>
        </w:rPr>
        <w:drawing>
          <wp:inline distT="0" distB="0" distL="0" distR="0" wp14:anchorId="4AADFA47" wp14:editId="0F674E23">
            <wp:extent cx="438150" cy="609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38150" cy="609600"/>
                    </a:xfrm>
                    <a:prstGeom prst="rect">
                      <a:avLst/>
                    </a:prstGeom>
                    <a:ln/>
                  </pic:spPr>
                </pic:pic>
              </a:graphicData>
            </a:graphic>
          </wp:inline>
        </w:drawing>
      </w:r>
    </w:p>
    <w:p w14:paraId="62F5CCF4" w14:textId="77777777" w:rsidR="0006460E" w:rsidRDefault="0006460E" w:rsidP="0006460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УКРАЇНА</w:t>
      </w:r>
    </w:p>
    <w:p w14:paraId="0AC49A44" w14:textId="77777777" w:rsidR="0006460E" w:rsidRDefault="0006460E" w:rsidP="0006460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місто Коломия Івано-Франківської області</w:t>
      </w:r>
    </w:p>
    <w:p w14:paraId="335ECC37" w14:textId="77777777" w:rsidR="0006460E" w:rsidRDefault="0006460E" w:rsidP="0006460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Р О З П О Р Я Д Ж Е Н Н Я</w:t>
      </w:r>
    </w:p>
    <w:p w14:paraId="56CD2595" w14:textId="77777777" w:rsidR="0006460E" w:rsidRDefault="0006460E" w:rsidP="0006460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міського голови</w:t>
      </w:r>
    </w:p>
    <w:p w14:paraId="1727A989" w14:textId="77777777" w:rsidR="0006460E" w:rsidRDefault="0006460E" w:rsidP="0006460E">
      <w:pPr>
        <w:spacing w:after="0" w:line="240" w:lineRule="auto"/>
        <w:rPr>
          <w:rFonts w:ascii="Times New Roman" w:eastAsia="Times New Roman" w:hAnsi="Times New Roman" w:cs="Times New Roman"/>
          <w:sz w:val="28"/>
          <w:szCs w:val="28"/>
        </w:rPr>
      </w:pPr>
    </w:p>
    <w:tbl>
      <w:tblPr>
        <w:tblW w:w="9854" w:type="dxa"/>
        <w:tblInd w:w="-115" w:type="dxa"/>
        <w:tblLayout w:type="fixed"/>
        <w:tblLook w:val="0000" w:firstRow="0" w:lastRow="0" w:firstColumn="0" w:lastColumn="0" w:noHBand="0" w:noVBand="0"/>
      </w:tblPr>
      <w:tblGrid>
        <w:gridCol w:w="3284"/>
        <w:gridCol w:w="3285"/>
        <w:gridCol w:w="3285"/>
      </w:tblGrid>
      <w:tr w:rsidR="0006460E" w14:paraId="3A397E45" w14:textId="77777777" w:rsidTr="00551E7E">
        <w:tc>
          <w:tcPr>
            <w:tcW w:w="3284" w:type="dxa"/>
            <w:shd w:val="clear" w:color="auto" w:fill="auto"/>
          </w:tcPr>
          <w:p w14:paraId="2A1A6742" w14:textId="186A3A4D" w:rsidR="0006460E" w:rsidRDefault="00645A0E" w:rsidP="00551E7E">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18.12.2025</w:t>
            </w:r>
          </w:p>
          <w:p w14:paraId="679FAF87" w14:textId="07E5F9C3" w:rsidR="0006460E" w:rsidRDefault="0006460E" w:rsidP="00551E7E">
            <w:pPr>
              <w:spacing w:after="0" w:line="240" w:lineRule="auto"/>
              <w:rPr>
                <w:rFonts w:ascii="Times New Roman" w:eastAsia="Times New Roman" w:hAnsi="Times New Roman" w:cs="Times New Roman"/>
                <w:sz w:val="28"/>
                <w:szCs w:val="28"/>
              </w:rPr>
            </w:pPr>
          </w:p>
        </w:tc>
        <w:tc>
          <w:tcPr>
            <w:tcW w:w="3285" w:type="dxa"/>
            <w:shd w:val="clear" w:color="auto" w:fill="auto"/>
          </w:tcPr>
          <w:p w14:paraId="741DC82C" w14:textId="77777777" w:rsidR="0006460E" w:rsidRDefault="0006460E" w:rsidP="00551E7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 Коломия</w:t>
            </w:r>
          </w:p>
        </w:tc>
        <w:tc>
          <w:tcPr>
            <w:tcW w:w="3285" w:type="dxa"/>
            <w:shd w:val="clear" w:color="auto" w:fill="auto"/>
          </w:tcPr>
          <w:p w14:paraId="35954309" w14:textId="7B110844" w:rsidR="0006460E" w:rsidRDefault="0006460E" w:rsidP="00551E7E">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45A0E">
              <w:rPr>
                <w:rFonts w:ascii="Times New Roman" w:eastAsia="Times New Roman" w:hAnsi="Times New Roman" w:cs="Times New Roman"/>
                <w:sz w:val="28"/>
                <w:szCs w:val="28"/>
              </w:rPr>
              <w:t>674-р</w:t>
            </w:r>
          </w:p>
        </w:tc>
      </w:tr>
    </w:tbl>
    <w:p w14:paraId="0E461C48" w14:textId="77777777" w:rsidR="00064860" w:rsidRDefault="00064860" w:rsidP="00064860">
      <w:pPr>
        <w:spacing w:after="0"/>
        <w:jc w:val="both"/>
        <w:rPr>
          <w:rFonts w:ascii="Times New Roman" w:hAnsi="Times New Roman" w:cs="Times New Roman"/>
          <w:b/>
          <w:sz w:val="28"/>
          <w:szCs w:val="28"/>
        </w:rPr>
      </w:pPr>
    </w:p>
    <w:p w14:paraId="680B65D8" w14:textId="00747200" w:rsidR="00064860" w:rsidRPr="00064860" w:rsidRDefault="00064860" w:rsidP="00064860">
      <w:pPr>
        <w:spacing w:after="0"/>
        <w:jc w:val="both"/>
        <w:rPr>
          <w:rFonts w:ascii="Times New Roman" w:hAnsi="Times New Roman" w:cs="Times New Roman"/>
          <w:b/>
          <w:sz w:val="28"/>
          <w:szCs w:val="28"/>
        </w:rPr>
      </w:pPr>
      <w:bookmarkStart w:id="0" w:name="_GoBack"/>
      <w:r w:rsidRPr="00064860">
        <w:rPr>
          <w:rFonts w:ascii="Times New Roman" w:hAnsi="Times New Roman" w:cs="Times New Roman"/>
          <w:b/>
          <w:sz w:val="28"/>
          <w:szCs w:val="28"/>
        </w:rPr>
        <w:t xml:space="preserve">Звіт за результатами проведення </w:t>
      </w:r>
    </w:p>
    <w:p w14:paraId="2D8E0F00" w14:textId="2F2E521F" w:rsidR="00064860" w:rsidRPr="00064860" w:rsidRDefault="00064860" w:rsidP="00064860">
      <w:pPr>
        <w:spacing w:after="0"/>
        <w:jc w:val="both"/>
        <w:rPr>
          <w:rFonts w:ascii="Times New Roman" w:hAnsi="Times New Roman" w:cs="Times New Roman"/>
          <w:b/>
          <w:sz w:val="28"/>
          <w:szCs w:val="28"/>
        </w:rPr>
      </w:pPr>
      <w:r w:rsidRPr="00064860">
        <w:rPr>
          <w:rFonts w:ascii="Times New Roman" w:hAnsi="Times New Roman" w:cs="Times New Roman"/>
          <w:b/>
          <w:sz w:val="28"/>
          <w:szCs w:val="28"/>
        </w:rPr>
        <w:t>інформаційного аудиту у 202</w:t>
      </w:r>
      <w:r w:rsidR="007D60D0">
        <w:rPr>
          <w:rFonts w:ascii="Times New Roman" w:hAnsi="Times New Roman" w:cs="Times New Roman"/>
          <w:b/>
          <w:sz w:val="28"/>
          <w:szCs w:val="28"/>
        </w:rPr>
        <w:t>5</w:t>
      </w:r>
      <w:r w:rsidRPr="00064860">
        <w:rPr>
          <w:rFonts w:ascii="Times New Roman" w:hAnsi="Times New Roman" w:cs="Times New Roman"/>
          <w:b/>
          <w:sz w:val="28"/>
          <w:szCs w:val="28"/>
        </w:rPr>
        <w:t xml:space="preserve"> році </w:t>
      </w:r>
    </w:p>
    <w:bookmarkEnd w:id="0"/>
    <w:p w14:paraId="29215A07" w14:textId="77777777" w:rsidR="00064860" w:rsidRDefault="00064860" w:rsidP="00064860">
      <w:pPr>
        <w:spacing w:after="0"/>
        <w:jc w:val="both"/>
        <w:rPr>
          <w:rFonts w:ascii="Times New Roman" w:hAnsi="Times New Roman" w:cs="Times New Roman"/>
          <w:sz w:val="28"/>
          <w:szCs w:val="28"/>
        </w:rPr>
      </w:pPr>
    </w:p>
    <w:p w14:paraId="74F80F70" w14:textId="1CB78056" w:rsidR="00064860" w:rsidRDefault="00A50272" w:rsidP="007D60D0">
      <w:pPr>
        <w:pStyle w:val="rvps40"/>
        <w:shd w:val="clear" w:color="auto" w:fill="FFFFFF"/>
        <w:spacing w:before="0" w:beforeAutospacing="0" w:after="0" w:afterAutospacing="0"/>
        <w:ind w:firstLine="567"/>
        <w:jc w:val="both"/>
        <w:rPr>
          <w:sz w:val="28"/>
          <w:szCs w:val="28"/>
        </w:rPr>
      </w:pPr>
      <w:r>
        <w:rPr>
          <w:color w:val="000000"/>
          <w:sz w:val="28"/>
          <w:szCs w:val="28"/>
          <w:shd w:val="clear" w:color="auto" w:fill="FFFFFF"/>
        </w:rPr>
        <w:t>Відповідно до Закону України «Про поступ до публічної інформації»</w:t>
      </w:r>
      <w:r w:rsidR="00064860" w:rsidRPr="00064860">
        <w:rPr>
          <w:sz w:val="28"/>
          <w:szCs w:val="28"/>
        </w:rPr>
        <w:t>, на виконання постанови Кабінету Міністрів України від 21.10.2015 №</w:t>
      </w:r>
      <w:r w:rsidR="00064860">
        <w:rPr>
          <w:sz w:val="28"/>
          <w:szCs w:val="28"/>
        </w:rPr>
        <w:t> </w:t>
      </w:r>
      <w:r w:rsidR="00064860" w:rsidRPr="00064860">
        <w:rPr>
          <w:sz w:val="28"/>
          <w:szCs w:val="28"/>
        </w:rPr>
        <w:t>835 «Про затвердження Положення про набори даних, які підлягають оприлюдненню у формі відкритих даних»,</w:t>
      </w:r>
      <w:r w:rsidR="00064860">
        <w:rPr>
          <w:sz w:val="28"/>
          <w:szCs w:val="28"/>
        </w:rPr>
        <w:t xml:space="preserve"> </w:t>
      </w:r>
      <w:r w:rsidR="002D7834" w:rsidRPr="002D7834">
        <w:rPr>
          <w:sz w:val="28"/>
          <w:szCs w:val="28"/>
        </w:rPr>
        <w:t>від 30.11.2016 року № 867 «Деякі питання оприлюднення публічної інформації у формі відкритих даних»</w:t>
      </w:r>
      <w:r w:rsidR="002D7834">
        <w:rPr>
          <w:sz w:val="28"/>
          <w:szCs w:val="28"/>
        </w:rPr>
        <w:t xml:space="preserve">, </w:t>
      </w:r>
      <w:r w:rsidR="007D60D0" w:rsidRPr="00064860">
        <w:rPr>
          <w:sz w:val="28"/>
          <w:szCs w:val="28"/>
        </w:rPr>
        <w:t>розпорядження міського голови</w:t>
      </w:r>
      <w:r w:rsidR="007D60D0">
        <w:rPr>
          <w:sz w:val="28"/>
          <w:szCs w:val="28"/>
        </w:rPr>
        <w:t xml:space="preserve"> «</w:t>
      </w:r>
      <w:r w:rsidR="007D60D0" w:rsidRPr="007D60D0">
        <w:rPr>
          <w:sz w:val="28"/>
          <w:szCs w:val="28"/>
        </w:rPr>
        <w:t>Про затвердження</w:t>
      </w:r>
      <w:r w:rsidR="007D60D0">
        <w:rPr>
          <w:sz w:val="28"/>
          <w:szCs w:val="28"/>
        </w:rPr>
        <w:t xml:space="preserve"> </w:t>
      </w:r>
      <w:r w:rsidR="007D60D0" w:rsidRPr="007D60D0">
        <w:rPr>
          <w:sz w:val="28"/>
          <w:szCs w:val="28"/>
        </w:rPr>
        <w:t>Порядку про</w:t>
      </w:r>
      <w:r w:rsidR="007D60D0">
        <w:rPr>
          <w:sz w:val="28"/>
          <w:szCs w:val="28"/>
        </w:rPr>
        <w:t xml:space="preserve"> </w:t>
      </w:r>
      <w:r w:rsidR="007D60D0" w:rsidRPr="007D60D0">
        <w:rPr>
          <w:sz w:val="28"/>
          <w:szCs w:val="28"/>
        </w:rPr>
        <w:t>набори даних, які підлягають</w:t>
      </w:r>
      <w:r w:rsidR="007D60D0">
        <w:rPr>
          <w:sz w:val="28"/>
          <w:szCs w:val="28"/>
        </w:rPr>
        <w:t xml:space="preserve"> </w:t>
      </w:r>
      <w:r w:rsidR="007D60D0" w:rsidRPr="007D60D0">
        <w:rPr>
          <w:sz w:val="28"/>
          <w:szCs w:val="28"/>
        </w:rPr>
        <w:t>оприлюдненню у формі відкритих даних</w:t>
      </w:r>
      <w:r w:rsidR="007D60D0">
        <w:rPr>
          <w:sz w:val="28"/>
          <w:szCs w:val="28"/>
        </w:rPr>
        <w:t xml:space="preserve"> </w:t>
      </w:r>
      <w:r w:rsidR="007D60D0" w:rsidRPr="007D60D0">
        <w:rPr>
          <w:sz w:val="28"/>
          <w:szCs w:val="28"/>
        </w:rPr>
        <w:t xml:space="preserve">на </w:t>
      </w:r>
      <w:proofErr w:type="spellStart"/>
      <w:r w:rsidR="007D60D0" w:rsidRPr="007D60D0">
        <w:rPr>
          <w:sz w:val="28"/>
          <w:szCs w:val="28"/>
        </w:rPr>
        <w:t>вебсайті</w:t>
      </w:r>
      <w:proofErr w:type="spellEnd"/>
      <w:r w:rsidR="007D60D0" w:rsidRPr="007D60D0">
        <w:rPr>
          <w:sz w:val="28"/>
          <w:szCs w:val="28"/>
        </w:rPr>
        <w:t xml:space="preserve"> «Портал відкритих даних</w:t>
      </w:r>
      <w:r w:rsidR="007D60D0">
        <w:rPr>
          <w:sz w:val="28"/>
          <w:szCs w:val="28"/>
        </w:rPr>
        <w:t xml:space="preserve"> </w:t>
      </w:r>
      <w:r w:rsidR="007D60D0" w:rsidRPr="007D60D0">
        <w:rPr>
          <w:sz w:val="28"/>
          <w:szCs w:val="28"/>
        </w:rPr>
        <w:t>міста Коломия»</w:t>
      </w:r>
      <w:r w:rsidR="007D60D0" w:rsidRPr="00064860">
        <w:rPr>
          <w:sz w:val="28"/>
          <w:szCs w:val="28"/>
        </w:rPr>
        <w:t xml:space="preserve"> </w:t>
      </w:r>
      <w:r w:rsidR="00064860" w:rsidRPr="00064860">
        <w:rPr>
          <w:sz w:val="28"/>
          <w:szCs w:val="28"/>
        </w:rPr>
        <w:t xml:space="preserve">розпорядження міського голови </w:t>
      </w:r>
      <w:r w:rsidR="002D7834" w:rsidRPr="00064860">
        <w:rPr>
          <w:sz w:val="28"/>
          <w:szCs w:val="28"/>
        </w:rPr>
        <w:t xml:space="preserve">від </w:t>
      </w:r>
      <w:r w:rsidR="007D60D0" w:rsidRPr="007D60D0">
        <w:rPr>
          <w:sz w:val="28"/>
          <w:szCs w:val="28"/>
        </w:rPr>
        <w:t xml:space="preserve">14.01.2025 </w:t>
      </w:r>
      <w:r w:rsidR="002D7834" w:rsidRPr="00064860">
        <w:rPr>
          <w:sz w:val="28"/>
          <w:szCs w:val="28"/>
        </w:rPr>
        <w:t>року</w:t>
      </w:r>
      <w:r w:rsidR="002D7834">
        <w:rPr>
          <w:sz w:val="28"/>
          <w:szCs w:val="28"/>
        </w:rPr>
        <w:t xml:space="preserve"> </w:t>
      </w:r>
      <w:r w:rsidR="002D7834" w:rsidRPr="00064860">
        <w:rPr>
          <w:sz w:val="28"/>
          <w:szCs w:val="28"/>
        </w:rPr>
        <w:t>№</w:t>
      </w:r>
      <w:r w:rsidR="002D7834">
        <w:rPr>
          <w:sz w:val="28"/>
          <w:szCs w:val="28"/>
        </w:rPr>
        <w:t> </w:t>
      </w:r>
      <w:r w:rsidR="007D60D0">
        <w:rPr>
          <w:sz w:val="28"/>
          <w:szCs w:val="28"/>
        </w:rPr>
        <w:t>8</w:t>
      </w:r>
      <w:r w:rsidR="002D7834" w:rsidRPr="00064860">
        <w:rPr>
          <w:sz w:val="28"/>
          <w:szCs w:val="28"/>
        </w:rPr>
        <w:t>-р</w:t>
      </w:r>
      <w:r w:rsidR="002D7834">
        <w:rPr>
          <w:sz w:val="28"/>
          <w:szCs w:val="28"/>
        </w:rPr>
        <w:t xml:space="preserve"> </w:t>
      </w:r>
      <w:r w:rsidR="00064860">
        <w:rPr>
          <w:sz w:val="28"/>
          <w:szCs w:val="28"/>
        </w:rPr>
        <w:t>«</w:t>
      </w:r>
      <w:r w:rsidR="00064860" w:rsidRPr="00064860">
        <w:rPr>
          <w:sz w:val="28"/>
          <w:szCs w:val="28"/>
        </w:rPr>
        <w:t>Про набори даних, які підлягають оприлюдненню у формі відкритих даних</w:t>
      </w:r>
      <w:r w:rsidR="00064860">
        <w:rPr>
          <w:sz w:val="28"/>
          <w:szCs w:val="28"/>
        </w:rPr>
        <w:t>»</w:t>
      </w:r>
      <w:r w:rsidR="00064860" w:rsidRPr="00064860">
        <w:rPr>
          <w:sz w:val="28"/>
          <w:szCs w:val="28"/>
        </w:rPr>
        <w:t xml:space="preserve">, розпорядження міського голови </w:t>
      </w:r>
      <w:r w:rsidR="002D7834" w:rsidRPr="00064860">
        <w:rPr>
          <w:sz w:val="28"/>
          <w:szCs w:val="28"/>
        </w:rPr>
        <w:t xml:space="preserve">від </w:t>
      </w:r>
      <w:r w:rsidR="007D60D0">
        <w:rPr>
          <w:sz w:val="28"/>
          <w:szCs w:val="28"/>
        </w:rPr>
        <w:t>20.08.2025</w:t>
      </w:r>
      <w:r w:rsidR="002D7834" w:rsidRPr="00064860">
        <w:rPr>
          <w:sz w:val="28"/>
          <w:szCs w:val="28"/>
        </w:rPr>
        <w:t xml:space="preserve"> року №</w:t>
      </w:r>
      <w:r w:rsidR="002D7834">
        <w:rPr>
          <w:sz w:val="28"/>
          <w:szCs w:val="28"/>
        </w:rPr>
        <w:t> </w:t>
      </w:r>
      <w:r w:rsidR="007D60D0">
        <w:rPr>
          <w:sz w:val="28"/>
          <w:szCs w:val="28"/>
        </w:rPr>
        <w:t>411</w:t>
      </w:r>
      <w:r w:rsidR="002D7834" w:rsidRPr="00064860">
        <w:rPr>
          <w:sz w:val="28"/>
          <w:szCs w:val="28"/>
        </w:rPr>
        <w:t>-р</w:t>
      </w:r>
      <w:r w:rsidR="002D7834">
        <w:rPr>
          <w:sz w:val="28"/>
          <w:szCs w:val="28"/>
        </w:rPr>
        <w:t xml:space="preserve"> </w:t>
      </w:r>
      <w:r w:rsidR="00064860">
        <w:rPr>
          <w:sz w:val="28"/>
          <w:szCs w:val="28"/>
        </w:rPr>
        <w:t>«</w:t>
      </w:r>
      <w:r w:rsidR="00064860" w:rsidRPr="00064860">
        <w:rPr>
          <w:sz w:val="28"/>
          <w:szCs w:val="28"/>
        </w:rPr>
        <w:t>Про проведення інформаційного аудиту наборів даних, які підлягають оприлюдненню у формі відкритих даних у 202</w:t>
      </w:r>
      <w:r w:rsidR="007D60D0">
        <w:rPr>
          <w:sz w:val="28"/>
          <w:szCs w:val="28"/>
        </w:rPr>
        <w:t>5</w:t>
      </w:r>
      <w:r w:rsidR="00064860" w:rsidRPr="00064860">
        <w:rPr>
          <w:sz w:val="28"/>
          <w:szCs w:val="28"/>
        </w:rPr>
        <w:t xml:space="preserve"> році</w:t>
      </w:r>
      <w:r w:rsidR="007D60D0">
        <w:rPr>
          <w:sz w:val="28"/>
          <w:szCs w:val="28"/>
        </w:rPr>
        <w:t>»</w:t>
      </w:r>
      <w:r w:rsidR="00064860">
        <w:rPr>
          <w:sz w:val="28"/>
          <w:szCs w:val="28"/>
        </w:rPr>
        <w:t>, зобов’язую</w:t>
      </w:r>
      <w:r w:rsidR="00064860" w:rsidRPr="00064860">
        <w:rPr>
          <w:sz w:val="28"/>
          <w:szCs w:val="28"/>
        </w:rPr>
        <w:t xml:space="preserve">: </w:t>
      </w:r>
    </w:p>
    <w:p w14:paraId="4A2A8CC2" w14:textId="77777777" w:rsidR="002D7834" w:rsidRDefault="00064860" w:rsidP="004521E2">
      <w:pPr>
        <w:tabs>
          <w:tab w:val="left" w:pos="567"/>
        </w:tabs>
        <w:spacing w:after="0" w:line="240" w:lineRule="auto"/>
        <w:ind w:firstLine="567"/>
        <w:jc w:val="both"/>
        <w:rPr>
          <w:rFonts w:ascii="Times New Roman" w:hAnsi="Times New Roman" w:cs="Times New Roman"/>
          <w:sz w:val="28"/>
          <w:szCs w:val="28"/>
        </w:rPr>
      </w:pPr>
      <w:r w:rsidRPr="00064860">
        <w:rPr>
          <w:rFonts w:ascii="Times New Roman" w:hAnsi="Times New Roman" w:cs="Times New Roman"/>
          <w:sz w:val="28"/>
          <w:szCs w:val="28"/>
        </w:rPr>
        <w:t xml:space="preserve">1. Затвердити звіт </w:t>
      </w:r>
      <w:r w:rsidR="002D7834" w:rsidRPr="002D7834">
        <w:rPr>
          <w:rFonts w:ascii="Times New Roman" w:hAnsi="Times New Roman" w:cs="Times New Roman"/>
          <w:sz w:val="28"/>
          <w:szCs w:val="28"/>
        </w:rPr>
        <w:t>за результатами проведення інформаційного аудиту наборів даних, що підлягають оприлюдненню у формі відкритих даних у Коломийській міській раді</w:t>
      </w:r>
      <w:r w:rsidR="002D7834">
        <w:rPr>
          <w:rFonts w:ascii="Times New Roman" w:hAnsi="Times New Roman" w:cs="Times New Roman"/>
          <w:sz w:val="28"/>
          <w:szCs w:val="28"/>
        </w:rPr>
        <w:t xml:space="preserve">, </w:t>
      </w:r>
      <w:r w:rsidRPr="00064860">
        <w:rPr>
          <w:rFonts w:ascii="Times New Roman" w:hAnsi="Times New Roman" w:cs="Times New Roman"/>
          <w:sz w:val="28"/>
          <w:szCs w:val="28"/>
        </w:rPr>
        <w:t>додається</w:t>
      </w:r>
      <w:r w:rsidR="002D7834">
        <w:rPr>
          <w:rFonts w:ascii="Times New Roman" w:hAnsi="Times New Roman" w:cs="Times New Roman"/>
          <w:sz w:val="28"/>
          <w:szCs w:val="28"/>
        </w:rPr>
        <w:t>.</w:t>
      </w:r>
    </w:p>
    <w:p w14:paraId="3235C902" w14:textId="77777777" w:rsidR="002D7834" w:rsidRDefault="00064860" w:rsidP="004521E2">
      <w:pPr>
        <w:tabs>
          <w:tab w:val="left" w:pos="567"/>
        </w:tabs>
        <w:spacing w:after="0" w:line="240" w:lineRule="auto"/>
        <w:ind w:firstLine="567"/>
        <w:jc w:val="both"/>
        <w:rPr>
          <w:rFonts w:ascii="Times New Roman" w:hAnsi="Times New Roman" w:cs="Times New Roman"/>
          <w:sz w:val="28"/>
          <w:szCs w:val="28"/>
        </w:rPr>
      </w:pPr>
      <w:r w:rsidRPr="00064860">
        <w:rPr>
          <w:rFonts w:ascii="Times New Roman" w:hAnsi="Times New Roman" w:cs="Times New Roman"/>
          <w:sz w:val="28"/>
          <w:szCs w:val="28"/>
        </w:rPr>
        <w:t xml:space="preserve">2. </w:t>
      </w:r>
      <w:r>
        <w:rPr>
          <w:rFonts w:ascii="Times New Roman" w:hAnsi="Times New Roman" w:cs="Times New Roman"/>
          <w:sz w:val="28"/>
          <w:szCs w:val="28"/>
        </w:rPr>
        <w:t>В</w:t>
      </w:r>
      <w:r w:rsidRPr="00064860">
        <w:rPr>
          <w:rFonts w:ascii="Times New Roman" w:hAnsi="Times New Roman" w:cs="Times New Roman"/>
          <w:sz w:val="28"/>
          <w:szCs w:val="28"/>
        </w:rPr>
        <w:t>ідповідальни</w:t>
      </w:r>
      <w:r>
        <w:rPr>
          <w:rFonts w:ascii="Times New Roman" w:hAnsi="Times New Roman" w:cs="Times New Roman"/>
          <w:sz w:val="28"/>
          <w:szCs w:val="28"/>
        </w:rPr>
        <w:t>м</w:t>
      </w:r>
      <w:r w:rsidRPr="00064860">
        <w:rPr>
          <w:rFonts w:ascii="Times New Roman" w:hAnsi="Times New Roman" w:cs="Times New Roman"/>
          <w:sz w:val="28"/>
          <w:szCs w:val="28"/>
        </w:rPr>
        <w:t xml:space="preserve"> посадови</w:t>
      </w:r>
      <w:r>
        <w:rPr>
          <w:rFonts w:ascii="Times New Roman" w:hAnsi="Times New Roman" w:cs="Times New Roman"/>
          <w:sz w:val="28"/>
          <w:szCs w:val="28"/>
        </w:rPr>
        <w:t>м</w:t>
      </w:r>
      <w:r w:rsidRPr="00064860">
        <w:rPr>
          <w:rFonts w:ascii="Times New Roman" w:hAnsi="Times New Roman" w:cs="Times New Roman"/>
          <w:sz w:val="28"/>
          <w:szCs w:val="28"/>
        </w:rPr>
        <w:t xml:space="preserve"> ос</w:t>
      </w:r>
      <w:r>
        <w:rPr>
          <w:rFonts w:ascii="Times New Roman" w:hAnsi="Times New Roman" w:cs="Times New Roman"/>
          <w:sz w:val="28"/>
          <w:szCs w:val="28"/>
        </w:rPr>
        <w:t>обам</w:t>
      </w:r>
      <w:r w:rsidRPr="00064860">
        <w:rPr>
          <w:rFonts w:ascii="Times New Roman" w:hAnsi="Times New Roman" w:cs="Times New Roman"/>
          <w:sz w:val="28"/>
          <w:szCs w:val="28"/>
        </w:rPr>
        <w:t xml:space="preserve"> за оприлюднення та подальше оновлення наборів даних, </w:t>
      </w:r>
      <w:bookmarkStart w:id="1" w:name="_Hlk172805418"/>
      <w:r w:rsidRPr="00064860">
        <w:rPr>
          <w:rFonts w:ascii="Times New Roman" w:hAnsi="Times New Roman" w:cs="Times New Roman"/>
          <w:sz w:val="28"/>
          <w:szCs w:val="28"/>
        </w:rPr>
        <w:t>які підлягають оприлюдненню у формі відкритих даних</w:t>
      </w:r>
      <w:bookmarkEnd w:id="1"/>
      <w:r w:rsidRPr="00064860">
        <w:rPr>
          <w:rFonts w:ascii="Times New Roman" w:hAnsi="Times New Roman" w:cs="Times New Roman"/>
          <w:sz w:val="28"/>
          <w:szCs w:val="28"/>
        </w:rPr>
        <w:t xml:space="preserve"> врахувати рекомендації, отримані за результатами проведення інформаційного аудиту та вжити відповідних заходів. </w:t>
      </w:r>
    </w:p>
    <w:p w14:paraId="4636AF54" w14:textId="640B9D31" w:rsidR="002D7834" w:rsidRPr="003E5F44" w:rsidRDefault="00064860" w:rsidP="004521E2">
      <w:pPr>
        <w:tabs>
          <w:tab w:val="left" w:pos="567"/>
        </w:tabs>
        <w:spacing w:after="0" w:line="240" w:lineRule="auto"/>
        <w:ind w:firstLine="567"/>
        <w:jc w:val="both"/>
        <w:rPr>
          <w:rFonts w:ascii="Times New Roman" w:hAnsi="Times New Roman" w:cs="Times New Roman"/>
          <w:sz w:val="28"/>
          <w:szCs w:val="28"/>
        </w:rPr>
      </w:pPr>
      <w:r w:rsidRPr="00064860">
        <w:rPr>
          <w:rFonts w:ascii="Times New Roman" w:hAnsi="Times New Roman" w:cs="Times New Roman"/>
          <w:sz w:val="28"/>
          <w:szCs w:val="28"/>
        </w:rPr>
        <w:t xml:space="preserve">3. Управлінню </w:t>
      </w:r>
      <w:r>
        <w:rPr>
          <w:rFonts w:ascii="Times New Roman" w:hAnsi="Times New Roman" w:cs="Times New Roman"/>
          <w:sz w:val="28"/>
          <w:szCs w:val="28"/>
        </w:rPr>
        <w:t>комунікації та інформаційних технологій міської ради (Любомир ЗУБИК)</w:t>
      </w:r>
      <w:r w:rsidRPr="00064860">
        <w:rPr>
          <w:rFonts w:ascii="Times New Roman" w:hAnsi="Times New Roman" w:cs="Times New Roman"/>
          <w:sz w:val="28"/>
          <w:szCs w:val="28"/>
        </w:rPr>
        <w:t xml:space="preserve"> оприлюднити затверджений звіт </w:t>
      </w:r>
      <w:r w:rsidR="004521E2">
        <w:rPr>
          <w:rFonts w:ascii="Times New Roman" w:hAnsi="Times New Roman" w:cs="Times New Roman"/>
          <w:sz w:val="28"/>
          <w:szCs w:val="28"/>
        </w:rPr>
        <w:t>за результатами</w:t>
      </w:r>
      <w:r>
        <w:rPr>
          <w:rFonts w:ascii="Times New Roman" w:hAnsi="Times New Roman" w:cs="Times New Roman"/>
          <w:sz w:val="28"/>
          <w:szCs w:val="28"/>
        </w:rPr>
        <w:t xml:space="preserve"> проведення інформаційного аудиту </w:t>
      </w:r>
      <w:r w:rsidR="004521E2">
        <w:rPr>
          <w:rFonts w:ascii="Times New Roman" w:hAnsi="Times New Roman" w:cs="Times New Roman"/>
          <w:sz w:val="28"/>
          <w:szCs w:val="28"/>
        </w:rPr>
        <w:t>у 202</w:t>
      </w:r>
      <w:r w:rsidR="007D60D0">
        <w:rPr>
          <w:rFonts w:ascii="Times New Roman" w:hAnsi="Times New Roman" w:cs="Times New Roman"/>
          <w:sz w:val="28"/>
          <w:szCs w:val="28"/>
        </w:rPr>
        <w:t>5</w:t>
      </w:r>
      <w:r w:rsidR="004521E2">
        <w:rPr>
          <w:rFonts w:ascii="Times New Roman" w:hAnsi="Times New Roman" w:cs="Times New Roman"/>
          <w:sz w:val="28"/>
          <w:szCs w:val="28"/>
        </w:rPr>
        <w:t xml:space="preserve"> році </w:t>
      </w:r>
      <w:r w:rsidRPr="00064860">
        <w:rPr>
          <w:rFonts w:ascii="Times New Roman" w:hAnsi="Times New Roman" w:cs="Times New Roman"/>
          <w:sz w:val="28"/>
          <w:szCs w:val="28"/>
        </w:rPr>
        <w:t xml:space="preserve">та набір даних «Результати інформаційного аудиту» на </w:t>
      </w:r>
      <w:r>
        <w:rPr>
          <w:rFonts w:ascii="Times New Roman" w:hAnsi="Times New Roman" w:cs="Times New Roman"/>
          <w:sz w:val="28"/>
          <w:szCs w:val="28"/>
        </w:rPr>
        <w:t xml:space="preserve">Порталі відкритих даних міста </w:t>
      </w:r>
      <w:r w:rsidR="0006460E">
        <w:rPr>
          <w:rFonts w:ascii="Times New Roman" w:hAnsi="Times New Roman" w:cs="Times New Roman"/>
          <w:sz w:val="28"/>
          <w:szCs w:val="28"/>
        </w:rPr>
        <w:t>К</w:t>
      </w:r>
      <w:r>
        <w:rPr>
          <w:rFonts w:ascii="Times New Roman" w:hAnsi="Times New Roman" w:cs="Times New Roman"/>
          <w:sz w:val="28"/>
          <w:szCs w:val="28"/>
        </w:rPr>
        <w:t xml:space="preserve">оломия </w:t>
      </w:r>
      <w:r w:rsidRPr="003E5F44">
        <w:rPr>
          <w:rFonts w:ascii="Times New Roman" w:hAnsi="Times New Roman" w:cs="Times New Roman"/>
          <w:sz w:val="28"/>
          <w:szCs w:val="28"/>
        </w:rPr>
        <w:t xml:space="preserve">та на Єдиному державному </w:t>
      </w:r>
      <w:proofErr w:type="spellStart"/>
      <w:r w:rsidRPr="003E5F44">
        <w:rPr>
          <w:rFonts w:ascii="Times New Roman" w:hAnsi="Times New Roman" w:cs="Times New Roman"/>
          <w:sz w:val="28"/>
          <w:szCs w:val="28"/>
        </w:rPr>
        <w:t>вебпорталі</w:t>
      </w:r>
      <w:proofErr w:type="spellEnd"/>
      <w:r w:rsidRPr="003E5F44">
        <w:rPr>
          <w:rFonts w:ascii="Times New Roman" w:hAnsi="Times New Roman" w:cs="Times New Roman"/>
          <w:sz w:val="28"/>
          <w:szCs w:val="28"/>
        </w:rPr>
        <w:t xml:space="preserve"> відкритих даних протягом </w:t>
      </w:r>
      <w:r w:rsidR="007D60D0" w:rsidRPr="003E5F44">
        <w:rPr>
          <w:rFonts w:ascii="Times New Roman" w:hAnsi="Times New Roman" w:cs="Times New Roman"/>
          <w:sz w:val="28"/>
          <w:szCs w:val="28"/>
        </w:rPr>
        <w:t>5</w:t>
      </w:r>
      <w:r w:rsidRPr="003E5F44">
        <w:rPr>
          <w:rFonts w:ascii="Times New Roman" w:hAnsi="Times New Roman" w:cs="Times New Roman"/>
          <w:sz w:val="28"/>
          <w:szCs w:val="28"/>
        </w:rPr>
        <w:t xml:space="preserve"> днів із моменту завершення інформаційного аудиту. </w:t>
      </w:r>
    </w:p>
    <w:p w14:paraId="0CB02729" w14:textId="7A1657E4" w:rsidR="00064860" w:rsidRDefault="00064860" w:rsidP="004521E2">
      <w:pPr>
        <w:tabs>
          <w:tab w:val="left" w:pos="567"/>
        </w:tabs>
        <w:spacing w:after="0" w:line="240" w:lineRule="auto"/>
        <w:ind w:firstLine="567"/>
        <w:jc w:val="both"/>
        <w:rPr>
          <w:rFonts w:ascii="Times New Roman" w:hAnsi="Times New Roman" w:cs="Times New Roman"/>
          <w:sz w:val="28"/>
          <w:szCs w:val="28"/>
        </w:rPr>
      </w:pPr>
      <w:r w:rsidRPr="00064860">
        <w:rPr>
          <w:rFonts w:ascii="Times New Roman" w:hAnsi="Times New Roman" w:cs="Times New Roman"/>
          <w:sz w:val="28"/>
          <w:szCs w:val="28"/>
        </w:rPr>
        <w:t xml:space="preserve">4. Контроль за виконанням розпорядження покласти на </w:t>
      </w:r>
      <w:r>
        <w:rPr>
          <w:rFonts w:ascii="Times New Roman" w:hAnsi="Times New Roman" w:cs="Times New Roman"/>
          <w:sz w:val="28"/>
          <w:szCs w:val="28"/>
        </w:rPr>
        <w:t>заступника міського голови Михайла КАЧАНСЬКОГО.</w:t>
      </w:r>
    </w:p>
    <w:p w14:paraId="572EBB6D" w14:textId="77777777" w:rsidR="00064860" w:rsidRDefault="00064860" w:rsidP="00064860">
      <w:pPr>
        <w:spacing w:after="0"/>
        <w:jc w:val="both"/>
        <w:rPr>
          <w:rFonts w:ascii="Times New Roman" w:hAnsi="Times New Roman" w:cs="Times New Roman"/>
          <w:sz w:val="28"/>
          <w:szCs w:val="28"/>
        </w:rPr>
      </w:pPr>
    </w:p>
    <w:p w14:paraId="451DA194" w14:textId="77777777" w:rsidR="00064860" w:rsidRDefault="00064860" w:rsidP="00064860">
      <w:pPr>
        <w:spacing w:after="0"/>
        <w:jc w:val="both"/>
        <w:rPr>
          <w:rFonts w:ascii="Times New Roman" w:hAnsi="Times New Roman" w:cs="Times New Roman"/>
          <w:sz w:val="28"/>
          <w:szCs w:val="28"/>
        </w:rPr>
      </w:pPr>
    </w:p>
    <w:p w14:paraId="39C28076" w14:textId="2C68EB70" w:rsidR="0098521D" w:rsidRDefault="007D60D0" w:rsidP="00064860">
      <w:pPr>
        <w:spacing w:after="0"/>
        <w:jc w:val="both"/>
        <w:rPr>
          <w:rFonts w:ascii="Times New Roman" w:hAnsi="Times New Roman" w:cs="Times New Roman"/>
          <w:b/>
          <w:sz w:val="28"/>
          <w:szCs w:val="28"/>
        </w:rPr>
      </w:pPr>
      <w:r>
        <w:rPr>
          <w:rFonts w:ascii="Times New Roman" w:hAnsi="Times New Roman" w:cs="Times New Roman"/>
          <w:b/>
          <w:sz w:val="28"/>
          <w:szCs w:val="28"/>
        </w:rPr>
        <w:t>М</w:t>
      </w:r>
      <w:r w:rsidR="00064860" w:rsidRPr="00064860">
        <w:rPr>
          <w:rFonts w:ascii="Times New Roman" w:hAnsi="Times New Roman" w:cs="Times New Roman"/>
          <w:b/>
          <w:sz w:val="28"/>
          <w:szCs w:val="28"/>
        </w:rPr>
        <w:t>іськ</w:t>
      </w:r>
      <w:r>
        <w:rPr>
          <w:rFonts w:ascii="Times New Roman" w:hAnsi="Times New Roman" w:cs="Times New Roman"/>
          <w:b/>
          <w:sz w:val="28"/>
          <w:szCs w:val="28"/>
        </w:rPr>
        <w:t>ий</w:t>
      </w:r>
      <w:r w:rsidR="00064860" w:rsidRPr="00064860">
        <w:rPr>
          <w:rFonts w:ascii="Times New Roman" w:hAnsi="Times New Roman" w:cs="Times New Roman"/>
          <w:b/>
          <w:sz w:val="28"/>
          <w:szCs w:val="28"/>
        </w:rPr>
        <w:t xml:space="preserve"> голов</w:t>
      </w:r>
      <w:r>
        <w:rPr>
          <w:rFonts w:ascii="Times New Roman" w:hAnsi="Times New Roman" w:cs="Times New Roman"/>
          <w:b/>
          <w:sz w:val="28"/>
          <w:szCs w:val="28"/>
        </w:rPr>
        <w:t xml:space="preserve">а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064860" w:rsidRPr="00064860">
        <w:rPr>
          <w:rFonts w:ascii="Times New Roman" w:hAnsi="Times New Roman" w:cs="Times New Roman"/>
          <w:b/>
          <w:sz w:val="28"/>
          <w:szCs w:val="28"/>
        </w:rPr>
        <w:tab/>
      </w:r>
      <w:r w:rsidR="00064860" w:rsidRPr="00064860">
        <w:rPr>
          <w:rFonts w:ascii="Times New Roman" w:hAnsi="Times New Roman" w:cs="Times New Roman"/>
          <w:b/>
          <w:sz w:val="28"/>
          <w:szCs w:val="28"/>
        </w:rPr>
        <w:tab/>
      </w:r>
      <w:r w:rsidR="00064860" w:rsidRPr="00064860">
        <w:rPr>
          <w:rFonts w:ascii="Times New Roman" w:hAnsi="Times New Roman" w:cs="Times New Roman"/>
          <w:b/>
          <w:sz w:val="28"/>
          <w:szCs w:val="28"/>
        </w:rPr>
        <w:tab/>
      </w:r>
      <w:r>
        <w:rPr>
          <w:rFonts w:ascii="Times New Roman" w:hAnsi="Times New Roman" w:cs="Times New Roman"/>
          <w:b/>
          <w:sz w:val="28"/>
          <w:szCs w:val="28"/>
        </w:rPr>
        <w:t>Богдан СТАНІСЛАВСЬКИЙ</w:t>
      </w:r>
    </w:p>
    <w:p w14:paraId="501CF2C4" w14:textId="019A2332" w:rsidR="00645A0E" w:rsidRDefault="00645A0E" w:rsidP="00064860">
      <w:pPr>
        <w:spacing w:after="0"/>
        <w:jc w:val="both"/>
        <w:rPr>
          <w:rFonts w:ascii="Times New Roman" w:hAnsi="Times New Roman" w:cs="Times New Roman"/>
          <w:b/>
          <w:sz w:val="28"/>
          <w:szCs w:val="28"/>
        </w:rPr>
      </w:pPr>
    </w:p>
    <w:p w14:paraId="1144EE6A" w14:textId="1C7B034C" w:rsidR="00645A0E" w:rsidRDefault="00645A0E" w:rsidP="00064860">
      <w:pPr>
        <w:spacing w:after="0"/>
        <w:jc w:val="both"/>
        <w:rPr>
          <w:rFonts w:ascii="Times New Roman" w:hAnsi="Times New Roman" w:cs="Times New Roman"/>
          <w:b/>
          <w:sz w:val="28"/>
          <w:szCs w:val="28"/>
        </w:rPr>
      </w:pPr>
    </w:p>
    <w:p w14:paraId="711F4290" w14:textId="77777777" w:rsidR="00645A0E" w:rsidRPr="00645A0E" w:rsidRDefault="00645A0E" w:rsidP="00645A0E">
      <w:pPr>
        <w:spacing w:after="0" w:line="249" w:lineRule="auto"/>
        <w:ind w:left="5245"/>
        <w:rPr>
          <w:rFonts w:ascii="Times New Roman" w:eastAsia="Times New Roman" w:hAnsi="Times New Roman" w:cs="Times New Roman"/>
          <w:color w:val="000000"/>
          <w:sz w:val="28"/>
          <w:lang w:eastAsia="uk-UA"/>
        </w:rPr>
      </w:pPr>
      <w:r w:rsidRPr="00645A0E">
        <w:rPr>
          <w:rFonts w:ascii="Times New Roman" w:eastAsia="Times New Roman" w:hAnsi="Times New Roman" w:cs="Times New Roman"/>
          <w:color w:val="000000"/>
          <w:sz w:val="28"/>
          <w:lang w:eastAsia="uk-UA"/>
        </w:rPr>
        <w:lastRenderedPageBreak/>
        <w:t>ЗАТВЕРДЖЕНО</w:t>
      </w:r>
    </w:p>
    <w:p w14:paraId="57497E41" w14:textId="77777777" w:rsidR="00645A0E" w:rsidRPr="00645A0E" w:rsidRDefault="00645A0E" w:rsidP="00645A0E">
      <w:pPr>
        <w:spacing w:after="0" w:line="249" w:lineRule="auto"/>
        <w:ind w:left="5245"/>
        <w:rPr>
          <w:rFonts w:ascii="Times New Roman" w:eastAsia="Times New Roman" w:hAnsi="Times New Roman" w:cs="Times New Roman"/>
          <w:color w:val="000000"/>
          <w:sz w:val="28"/>
          <w:lang w:eastAsia="uk-UA"/>
        </w:rPr>
      </w:pPr>
      <w:r w:rsidRPr="00645A0E">
        <w:rPr>
          <w:rFonts w:ascii="Times New Roman" w:eastAsia="Times New Roman" w:hAnsi="Times New Roman" w:cs="Times New Roman"/>
          <w:color w:val="000000"/>
          <w:sz w:val="28"/>
          <w:lang w:eastAsia="uk-UA"/>
        </w:rPr>
        <w:t>Розпорядження міського голови</w:t>
      </w:r>
    </w:p>
    <w:p w14:paraId="397D6BD7" w14:textId="7667F1F2" w:rsidR="00645A0E" w:rsidRPr="00645A0E" w:rsidRDefault="00645A0E" w:rsidP="00645A0E">
      <w:pPr>
        <w:spacing w:after="0" w:line="249" w:lineRule="auto"/>
        <w:ind w:left="5245"/>
        <w:rPr>
          <w:rFonts w:ascii="Times New Roman" w:eastAsia="Times New Roman" w:hAnsi="Times New Roman" w:cs="Times New Roman"/>
          <w:b/>
          <w:color w:val="000000"/>
          <w:sz w:val="28"/>
          <w:szCs w:val="28"/>
          <w:lang w:eastAsia="uk-UA"/>
        </w:rPr>
      </w:pPr>
      <w:r>
        <w:rPr>
          <w:rFonts w:ascii="Times New Roman" w:eastAsia="Times New Roman" w:hAnsi="Times New Roman" w:cs="Times New Roman"/>
          <w:color w:val="000000"/>
          <w:sz w:val="28"/>
          <w:lang w:eastAsia="uk-UA"/>
        </w:rPr>
        <w:t>18.12.</w:t>
      </w:r>
      <w:r w:rsidRPr="00645A0E">
        <w:rPr>
          <w:rFonts w:ascii="Times New Roman" w:eastAsia="Times New Roman" w:hAnsi="Times New Roman" w:cs="Times New Roman"/>
          <w:color w:val="000000"/>
          <w:sz w:val="28"/>
          <w:lang w:eastAsia="uk-UA"/>
        </w:rPr>
        <w:t>2025р. №</w:t>
      </w:r>
      <w:r>
        <w:rPr>
          <w:rFonts w:ascii="Times New Roman" w:eastAsia="Times New Roman" w:hAnsi="Times New Roman" w:cs="Times New Roman"/>
          <w:color w:val="000000"/>
          <w:sz w:val="28"/>
          <w:lang w:eastAsia="uk-UA"/>
        </w:rPr>
        <w:t>674-р</w:t>
      </w:r>
      <w:r w:rsidRPr="00645A0E">
        <w:rPr>
          <w:rFonts w:ascii="Times New Roman" w:eastAsia="Times New Roman" w:hAnsi="Times New Roman" w:cs="Times New Roman"/>
          <w:color w:val="000000"/>
          <w:sz w:val="28"/>
          <w:lang w:eastAsia="uk-UA"/>
        </w:rPr>
        <w:t xml:space="preserve">  </w:t>
      </w:r>
    </w:p>
    <w:p w14:paraId="1B9EE3FC" w14:textId="77777777" w:rsidR="00645A0E" w:rsidRPr="00645A0E" w:rsidRDefault="00645A0E" w:rsidP="00645A0E">
      <w:pPr>
        <w:spacing w:after="0" w:line="249" w:lineRule="auto"/>
        <w:rPr>
          <w:rFonts w:ascii="Times New Roman" w:eastAsia="Times New Roman" w:hAnsi="Times New Roman" w:cs="Times New Roman"/>
          <w:b/>
          <w:color w:val="000000"/>
          <w:sz w:val="28"/>
          <w:szCs w:val="28"/>
          <w:lang w:eastAsia="uk-UA"/>
        </w:rPr>
      </w:pPr>
    </w:p>
    <w:p w14:paraId="399CFBF6" w14:textId="77777777" w:rsidR="00645A0E" w:rsidRPr="00645A0E" w:rsidRDefault="00645A0E" w:rsidP="00645A0E">
      <w:pPr>
        <w:spacing w:after="0" w:line="249" w:lineRule="auto"/>
        <w:jc w:val="center"/>
        <w:rPr>
          <w:rFonts w:ascii="Times New Roman" w:eastAsia="Times New Roman" w:hAnsi="Times New Roman" w:cs="Times New Roman"/>
          <w:b/>
          <w:color w:val="000000"/>
          <w:sz w:val="28"/>
          <w:szCs w:val="28"/>
          <w:lang w:eastAsia="uk-UA"/>
        </w:rPr>
      </w:pPr>
    </w:p>
    <w:p w14:paraId="567AD5CC" w14:textId="77777777" w:rsidR="00645A0E" w:rsidRPr="00645A0E" w:rsidRDefault="00645A0E" w:rsidP="00645A0E">
      <w:pPr>
        <w:spacing w:after="0" w:line="249" w:lineRule="auto"/>
        <w:jc w:val="center"/>
        <w:rPr>
          <w:rFonts w:ascii="Times New Roman" w:eastAsia="Times New Roman" w:hAnsi="Times New Roman" w:cs="Times New Roman"/>
          <w:b/>
          <w:color w:val="000000"/>
          <w:sz w:val="28"/>
          <w:szCs w:val="28"/>
          <w:lang w:eastAsia="uk-UA"/>
        </w:rPr>
      </w:pPr>
      <w:r w:rsidRPr="00645A0E">
        <w:rPr>
          <w:rFonts w:ascii="Times New Roman" w:eastAsia="Times New Roman" w:hAnsi="Times New Roman" w:cs="Times New Roman"/>
          <w:b/>
          <w:color w:val="000000"/>
          <w:sz w:val="28"/>
          <w:szCs w:val="28"/>
          <w:lang w:eastAsia="uk-UA"/>
        </w:rPr>
        <w:t>ЗВІТ</w:t>
      </w:r>
    </w:p>
    <w:p w14:paraId="4168CD40" w14:textId="77777777" w:rsidR="00645A0E" w:rsidRPr="00645A0E" w:rsidRDefault="00645A0E" w:rsidP="00645A0E">
      <w:pPr>
        <w:spacing w:after="0" w:line="249" w:lineRule="auto"/>
        <w:ind w:firstLine="567"/>
        <w:jc w:val="center"/>
        <w:rPr>
          <w:rFonts w:ascii="Times New Roman" w:eastAsia="Times New Roman" w:hAnsi="Times New Roman" w:cs="Times New Roman"/>
          <w:b/>
          <w:color w:val="000000"/>
          <w:sz w:val="28"/>
          <w:szCs w:val="28"/>
          <w:lang w:eastAsia="uk-UA"/>
        </w:rPr>
      </w:pPr>
      <w:r w:rsidRPr="00645A0E">
        <w:rPr>
          <w:rFonts w:ascii="Times New Roman" w:eastAsia="Times New Roman" w:hAnsi="Times New Roman" w:cs="Times New Roman"/>
          <w:b/>
          <w:color w:val="000000"/>
          <w:sz w:val="28"/>
          <w:szCs w:val="28"/>
          <w:lang w:eastAsia="uk-UA"/>
        </w:rPr>
        <w:t>за результатами проведення інформаційного аудиту наборів даних, що підлягають оприлюдненню у формі відкритих даних у Коломийській міській раді</w:t>
      </w:r>
    </w:p>
    <w:p w14:paraId="6C96D76E" w14:textId="77777777" w:rsidR="00645A0E" w:rsidRPr="00645A0E" w:rsidRDefault="00645A0E" w:rsidP="00645A0E">
      <w:pPr>
        <w:spacing w:after="0" w:line="249" w:lineRule="auto"/>
        <w:ind w:firstLine="567"/>
        <w:jc w:val="center"/>
        <w:rPr>
          <w:rFonts w:ascii="Times New Roman" w:eastAsia="Times New Roman" w:hAnsi="Times New Roman" w:cs="Times New Roman"/>
          <w:b/>
          <w:color w:val="000000"/>
          <w:sz w:val="28"/>
          <w:szCs w:val="28"/>
          <w:lang w:eastAsia="uk-UA"/>
        </w:rPr>
      </w:pPr>
    </w:p>
    <w:p w14:paraId="71D3863A"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shd w:val="clear" w:color="auto" w:fill="FFFFFF"/>
          <w:lang w:eastAsia="uk-UA"/>
        </w:rPr>
        <w:t>Відповідно до Закону України «Про поступ до публічної інформації»</w:t>
      </w:r>
      <w:r w:rsidRPr="00645A0E">
        <w:rPr>
          <w:rFonts w:ascii="Times New Roman" w:eastAsia="Times New Roman" w:hAnsi="Times New Roman" w:cs="Times New Roman"/>
          <w:color w:val="000000"/>
          <w:sz w:val="28"/>
          <w:szCs w:val="28"/>
          <w:lang w:eastAsia="uk-UA"/>
        </w:rPr>
        <w:t xml:space="preserve">, на виконання постанови Кабінету Міністрів України від 21.10.2015 № 835 «Про затвердження Положення про набори даних, які підлягають оприлюдненню у формі відкритих даних», від 30.11.2016 року № 867 «Деякі питання оприлюднення публічної інформації у формі відкритих даних», розпорядження міського голови «Про затвердження Порядку про набори даних, які підлягають оприлюдненню у формі відкритих даних на </w:t>
      </w:r>
      <w:proofErr w:type="spellStart"/>
      <w:r w:rsidRPr="00645A0E">
        <w:rPr>
          <w:rFonts w:ascii="Times New Roman" w:eastAsia="Times New Roman" w:hAnsi="Times New Roman" w:cs="Times New Roman"/>
          <w:color w:val="000000"/>
          <w:sz w:val="28"/>
          <w:szCs w:val="28"/>
          <w:lang w:eastAsia="uk-UA"/>
        </w:rPr>
        <w:t>вебсайті</w:t>
      </w:r>
      <w:proofErr w:type="spellEnd"/>
      <w:r w:rsidRPr="00645A0E">
        <w:rPr>
          <w:rFonts w:ascii="Times New Roman" w:eastAsia="Times New Roman" w:hAnsi="Times New Roman" w:cs="Times New Roman"/>
          <w:color w:val="000000"/>
          <w:sz w:val="28"/>
          <w:szCs w:val="28"/>
          <w:lang w:eastAsia="uk-UA"/>
        </w:rPr>
        <w:t xml:space="preserve"> «Портал відкритих даних міста Коломия», розпорядження міського голови від 14.01.2025 року № 8-р «Про набори даних, які підлягають оприлюдненню у формі відкритих даних», розпорядження міського голови від 20.08.2025 року № 411-р «Про проведення інформаційного аудиту наборів даних, які підлягають оприлюдненню у формі відкритих даних у 2025 році», з метою реалізації права громадян на доступ до публічної інформації, проведено інформаційний аудит.</w:t>
      </w:r>
    </w:p>
    <w:p w14:paraId="5AD1553B"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За основу проведення інформаційного аудиту взяті рекомендації Міністерства цифрової трансформації України щодо проведення інформаційного аудиту.</w:t>
      </w:r>
    </w:p>
    <w:p w14:paraId="2BBFA382"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До проведення інформаційного аудиту залучено управління комунікації та інформаційних технологій міської ради та управління персоналом та діловодства міської ради.</w:t>
      </w:r>
    </w:p>
    <w:p w14:paraId="71F07B5B"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Інформаційний аудит проводився в структурних підрозділах Коломийської міської ради, відповідно до розпорядження міського голови.</w:t>
      </w:r>
    </w:p>
    <w:p w14:paraId="31B936B0"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bCs/>
          <w:color w:val="000000"/>
          <w:sz w:val="28"/>
          <w:szCs w:val="28"/>
          <w:lang w:eastAsia="uk-UA"/>
        </w:rPr>
        <w:t>Розпорядженням міського голови від 20.08.2025 року № 411-р «Про проведення інформаційного аудиту наборів даних, які підлягають оприлюдненню у формі відкритих даних у 2025 році» управлінню комунікації та інформаційних технологій міської ради доручено:</w:t>
      </w:r>
    </w:p>
    <w:p w14:paraId="2973D5AE"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bCs/>
          <w:color w:val="000000"/>
          <w:sz w:val="28"/>
          <w:szCs w:val="28"/>
          <w:lang w:eastAsia="uk-UA"/>
        </w:rPr>
        <w:t>- забезпечити в період з 02 по 29 жовтня 2025 року організацію проведення інформаційного аудиту наборів даних, які підлягають оприлюдненню у формі відкритих даних за 2024 рік (далі – інформаційний аудит), згідно з графіком, за участі комісії інформаційних аудиторів;</w:t>
      </w:r>
    </w:p>
    <w:p w14:paraId="5BD94296"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 xml:space="preserve">- підготувати за результатами проведеного інформаційного аудиту звіт про результати інформаційного аудиту даних та створити набір даних «Результати інформаційного аудиту» і оприлюднити їх на Порталі відкритих даних міста Коломиї та Єдиному державному </w:t>
      </w:r>
      <w:proofErr w:type="spellStart"/>
      <w:r w:rsidRPr="00645A0E">
        <w:rPr>
          <w:rFonts w:ascii="Times New Roman" w:eastAsia="Times New Roman" w:hAnsi="Times New Roman" w:cs="Times New Roman"/>
          <w:color w:val="000000"/>
          <w:sz w:val="28"/>
          <w:szCs w:val="28"/>
          <w:lang w:eastAsia="uk-UA"/>
        </w:rPr>
        <w:t>вебпорталі</w:t>
      </w:r>
      <w:proofErr w:type="spellEnd"/>
      <w:r w:rsidRPr="00645A0E">
        <w:rPr>
          <w:rFonts w:ascii="Times New Roman" w:eastAsia="Times New Roman" w:hAnsi="Times New Roman" w:cs="Times New Roman"/>
          <w:color w:val="000000"/>
          <w:sz w:val="28"/>
          <w:szCs w:val="28"/>
          <w:lang w:eastAsia="uk-UA"/>
        </w:rPr>
        <w:t xml:space="preserve"> відкритих даних;</w:t>
      </w:r>
    </w:p>
    <w:p w14:paraId="38DC4E2F"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 керівникам структурних підрозділів Коломийської міської ради пройти анкетування інформаційного аудиту;</w:t>
      </w:r>
    </w:p>
    <w:p w14:paraId="76B024CE"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lastRenderedPageBreak/>
        <w:t>- забезпечити публікацію звіту про результати проведення інформаційного аудиту на офіційному Порталі відкритих даних міста Коломия.</w:t>
      </w:r>
    </w:p>
    <w:p w14:paraId="5E80FAD4"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Основними етапами інформаційного аудиту визначено:</w:t>
      </w:r>
    </w:p>
    <w:p w14:paraId="15238AEF"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w:t>
      </w:r>
      <w:r w:rsidRPr="00645A0E">
        <w:rPr>
          <w:rFonts w:ascii="Times New Roman" w:eastAsia="Times New Roman" w:hAnsi="Times New Roman" w:cs="Times New Roman"/>
          <w:color w:val="000000"/>
          <w:sz w:val="28"/>
          <w:szCs w:val="28"/>
          <w:lang w:eastAsia="uk-UA"/>
        </w:rPr>
        <w:tab/>
        <w:t xml:space="preserve"> план проведення інформаційного аудиту наборів даних, які підлягають оприлюдненню у формі відкритих даних у 2025 році з 02 по 29 жовтня;</w:t>
      </w:r>
    </w:p>
    <w:p w14:paraId="0F95A63A"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 підготовка звіту за результатами інформаційного аудиту – 03.11.2025;</w:t>
      </w:r>
    </w:p>
    <w:p w14:paraId="7B16C9C5"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 оприлюднення звіту на Порталі відкритих даних міста Коломия – 03.11.2025;</w:t>
      </w:r>
    </w:p>
    <w:p w14:paraId="34478E71"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 xml:space="preserve">- оприлюднення набору даних на Єдиному державному </w:t>
      </w:r>
      <w:proofErr w:type="spellStart"/>
      <w:r w:rsidRPr="00645A0E">
        <w:rPr>
          <w:rFonts w:ascii="Times New Roman" w:eastAsia="Times New Roman" w:hAnsi="Times New Roman" w:cs="Times New Roman"/>
          <w:color w:val="000000"/>
          <w:sz w:val="28"/>
          <w:szCs w:val="28"/>
          <w:lang w:eastAsia="uk-UA"/>
        </w:rPr>
        <w:t>вебпорталі</w:t>
      </w:r>
      <w:proofErr w:type="spellEnd"/>
      <w:r w:rsidRPr="00645A0E">
        <w:rPr>
          <w:rFonts w:ascii="Times New Roman" w:eastAsia="Times New Roman" w:hAnsi="Times New Roman" w:cs="Times New Roman"/>
          <w:color w:val="000000"/>
          <w:sz w:val="28"/>
          <w:szCs w:val="28"/>
          <w:lang w:eastAsia="uk-UA"/>
        </w:rPr>
        <w:t xml:space="preserve"> відкритих даних (data.gov.ua) – 03.11.2025.</w:t>
      </w:r>
    </w:p>
    <w:p w14:paraId="383052E7"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Протягом проведення інформаційного аудиту встановлено наступне.</w:t>
      </w:r>
    </w:p>
    <w:p w14:paraId="30E93731"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 xml:space="preserve">Робота щодо відкритих даних в Коломийській міській раді проводиться відповідно до Закону України «Про доступ до публічної інформації», постанови КМУ № 835 (зі змінами), постанови КМУ № 867, розпорядження міського голови «Про затвердження Порядку про набори даних, які підлягають оприлюдненню у формі відкритих даних на </w:t>
      </w:r>
      <w:proofErr w:type="spellStart"/>
      <w:r w:rsidRPr="00645A0E">
        <w:rPr>
          <w:rFonts w:ascii="Times New Roman" w:eastAsia="Times New Roman" w:hAnsi="Times New Roman" w:cs="Times New Roman"/>
          <w:color w:val="000000"/>
          <w:sz w:val="28"/>
          <w:szCs w:val="28"/>
          <w:lang w:eastAsia="uk-UA"/>
        </w:rPr>
        <w:t>вебсайті</w:t>
      </w:r>
      <w:proofErr w:type="spellEnd"/>
      <w:r w:rsidRPr="00645A0E">
        <w:rPr>
          <w:rFonts w:ascii="Times New Roman" w:eastAsia="Times New Roman" w:hAnsi="Times New Roman" w:cs="Times New Roman"/>
          <w:color w:val="000000"/>
          <w:sz w:val="28"/>
          <w:szCs w:val="28"/>
          <w:lang w:eastAsia="uk-UA"/>
        </w:rPr>
        <w:t xml:space="preserve"> «Портал відкритих даних міста Коломия» та розпорядження міського голови від 14.01.2025 року № 8-р «Про набори даних, які підлягають оприлюдненню у формі відкритих даних».</w:t>
      </w:r>
    </w:p>
    <w:p w14:paraId="7DF73361"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Відповідно  до  розпорядження міського голови від 14.01.2025 року № 8-р «Про набори даних, які підлягають оприлюдненню у формі відкритих даних», в Коломийській міській раді оприлюднюється 69 наборів даних, зокрема:</w:t>
      </w:r>
    </w:p>
    <w:p w14:paraId="0F7B159D"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Надходження і використання благодійної допомоги</w:t>
      </w:r>
    </w:p>
    <w:p w14:paraId="7FF8E7CC"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Перелік цільових місцевих програм, змін до цільових місцевих програм та звітів про виконання цільових місцевих програм</w:t>
      </w:r>
    </w:p>
    <w:p w14:paraId="0AE16D0E"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Фінансова звітність суб’єктів господарювання державного та комунального сектору економіки</w:t>
      </w:r>
    </w:p>
    <w:p w14:paraId="052173F4"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Річні зведені основні фінансові показники виконання фінансових планів підприємств державного та комунального секторів економіки</w:t>
      </w:r>
    </w:p>
    <w:p w14:paraId="6F69FE27"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Поіменні результати голосування депутатів на пленарних засіданнях органу місцевого самоврядування</w:t>
      </w:r>
    </w:p>
    <w:p w14:paraId="504805F1"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депутатів місцевих рад, у тому числі контактну інформацію та графік прийому</w:t>
      </w:r>
    </w:p>
    <w:p w14:paraId="7618DE6A"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Нормативи, що затверджуються та підлягають оприлюдненню відповідно до закону розпорядником інформації</w:t>
      </w:r>
    </w:p>
    <w:p w14:paraId="33198FFB"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Довідник підприємств, установ, організацій та територіальних органів розпорядника інформації та організацій, що належать до сфери його управління, у тому числі їх ідентифікаційних кодів в Єдиному державному реєстрі юридичних осіб, фізичних осіб - підприємців та громадських формувань, офіційних веб-сайтів, адрес електронної пошти, номерів телефонів, місцезнаходження</w:t>
      </w:r>
    </w:p>
    <w:p w14:paraId="76B5533E"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Інформація про структуру (організаційну структуру) розпорядника інформації</w:t>
      </w:r>
    </w:p>
    <w:p w14:paraId="2547612B"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Інформація із системи обліку публічної інформації</w:t>
      </w:r>
    </w:p>
    <w:p w14:paraId="3E677AF9"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Інформація про нормативно-правові засади діяльності розпорядника інформації</w:t>
      </w:r>
    </w:p>
    <w:p w14:paraId="22E57FD2"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lastRenderedPageBreak/>
        <w:t>Дані про надходження звернень на телефонні “гарячі лінії”, в аварійно-диспетчерські служби, телефонні центри тощо</w:t>
      </w:r>
    </w:p>
    <w:p w14:paraId="59655B34"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щодо місцезнаходження камер відеоспостереження, що перебувають у комунальній власності</w:t>
      </w:r>
    </w:p>
    <w:p w14:paraId="2068B169"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Реєстр наборів даних, що перебувають у володінні розпорядника інформації</w:t>
      </w:r>
    </w:p>
    <w:p w14:paraId="6B6AC29D"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Інформація щодо отриманого майна (обладнання, програмного забезпечення) в рамках міжнародної технічної допомоги</w:t>
      </w:r>
    </w:p>
    <w:p w14:paraId="79B8E716"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Результати інформаційного аудиту</w:t>
      </w:r>
    </w:p>
    <w:p w14:paraId="4586201E"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розташування захисних споруд цивільного захисту комунальної власності</w:t>
      </w:r>
    </w:p>
    <w:p w14:paraId="458AF2BE"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Інформація про рекламні засоби (дані про місце розміщення рекламного засобу, його вид і розміри, найменування розповсюджувача зовнішньої реклами, номер телефону розміщувача реклами, адреса електронної пошти, дата видачі дозволу та строк його дії, номер і дата укладення договору, якщо місце розміщення рекламного засобу належить до комунальної власності)</w:t>
      </w:r>
    </w:p>
    <w:p w14:paraId="7E8F46AD"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доступність будівель для осіб з інвалідністю та інших маломобільних груп населення</w:t>
      </w:r>
    </w:p>
    <w:p w14:paraId="59974B04"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Адресний реєстр</w:t>
      </w:r>
    </w:p>
    <w:p w14:paraId="1C25AF26"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видані будівельні паспорти</w:t>
      </w:r>
    </w:p>
    <w:p w14:paraId="6CBCFE59"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 xml:space="preserve">Дані містобудівного кадастру, у тому числі </w:t>
      </w:r>
      <w:proofErr w:type="spellStart"/>
      <w:r w:rsidRPr="00645A0E">
        <w:rPr>
          <w:rFonts w:ascii="Times New Roman" w:eastAsia="Times New Roman" w:hAnsi="Times New Roman" w:cs="Times New Roman"/>
          <w:color w:val="000000"/>
          <w:sz w:val="28"/>
          <w:szCs w:val="28"/>
          <w:lang w:eastAsia="uk-UA"/>
        </w:rPr>
        <w:t>геопросторові</w:t>
      </w:r>
      <w:proofErr w:type="spellEnd"/>
      <w:r w:rsidRPr="00645A0E">
        <w:rPr>
          <w:rFonts w:ascii="Times New Roman" w:eastAsia="Times New Roman" w:hAnsi="Times New Roman" w:cs="Times New Roman"/>
          <w:color w:val="000000"/>
          <w:sz w:val="28"/>
          <w:szCs w:val="28"/>
          <w:lang w:eastAsia="uk-UA"/>
        </w:rPr>
        <w:t xml:space="preserve"> дані</w:t>
      </w:r>
    </w:p>
    <w:p w14:paraId="2976895B"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Схеми планування території областей, схеми планування території районів, генеральні плани населених пунктів, плани зонування території, детальні плани території, містобудівна документація територіальних громад, їх проекти (відповідно до повноважень)</w:t>
      </w:r>
    </w:p>
    <w:p w14:paraId="438026A0"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Реєстр містобудівних умов та обмежень</w:t>
      </w:r>
    </w:p>
    <w:p w14:paraId="2656954E"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розміщення тимчасових споруд для провадження підприємницької діяльності</w:t>
      </w:r>
    </w:p>
    <w:p w14:paraId="62AA8842"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Перелік інвестиційних договорів, додатків, додаткових угод та інших матеріалів до них, умов, у тому числі посилань на оприлюднені ресурси в Інтернеті</w:t>
      </w:r>
    </w:p>
    <w:p w14:paraId="433A2B49"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Відомості про залучення, розрахунок розміру і використання коштів пайової участі у розвитку інфраструктури населеного пункту</w:t>
      </w:r>
    </w:p>
    <w:p w14:paraId="299B6B29"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видані дозволи на порушення об’єктів благоустрою</w:t>
      </w:r>
    </w:p>
    <w:p w14:paraId="4A6ABCFD"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накладені штрафи за порушення правил паркування транспортних засобів</w:t>
      </w:r>
    </w:p>
    <w:p w14:paraId="7BE11F7B"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експлуатаційні характеристики будівель комунальних підприємств, установ (закладів) та організацій, в яких впроваджено системи енергетичного менеджменту</w:t>
      </w:r>
    </w:p>
    <w:p w14:paraId="0681AF44"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об’єкти та засоби торгівлі (пересувної, сезонної тощо)</w:t>
      </w:r>
    </w:p>
    <w:p w14:paraId="382D87AA"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Відомості про ярмарки (строк проведення, місце, кількість та вартість місць), організаторів ярмарків, договори, укладені з організаторами таких ярмарків</w:t>
      </w:r>
    </w:p>
    <w:p w14:paraId="45BA54EE"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lastRenderedPageBreak/>
        <w:t>Адміністративні дані, в значенні Закону України «Про державну статистику», що збираються (обробляються) та підлягають оприлюдненню відповідно до вимог закону, розпорядником інформації</w:t>
      </w:r>
    </w:p>
    <w:p w14:paraId="185915F1"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Переліки регуляторних актів із зазначенням дати набрання чинності, строку проведення базового, повторного та періодичного відстеження їх результативності та інформації про місце їх оприлюднення</w:t>
      </w:r>
    </w:p>
    <w:p w14:paraId="2CAB6C1C"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План діяльності з підготовки проектів регуляторних актів із зазначенням видів і назв проектів, цілей їх прийняття, строків підготовки проектів, найменування органів та підрозділів, відповідальних за розроблення проектів регуляторних актів, дату їх внесення на розгляд регуляторного органу та посилання на місце оприлюднення</w:t>
      </w:r>
    </w:p>
    <w:p w14:paraId="475F326E"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надані адміністративні послуги</w:t>
      </w:r>
    </w:p>
    <w:p w14:paraId="2A1E9202"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Звіти, в тому числі щодо задоволення запитів на інформацію</w:t>
      </w:r>
    </w:p>
    <w:p w14:paraId="71D42DB7"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електронні петиції, у тому числі осіб, що їх підписали, та результати розгляду</w:t>
      </w:r>
    </w:p>
    <w:p w14:paraId="73EAC142"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Відомості про лікарські засоби/препарати, придбані за бюджетні кошти, відомості про розподілення таких ліків між закладами охорони здоров’я та їх залишки в кожному з них</w:t>
      </w:r>
    </w:p>
    <w:p w14:paraId="100503E1"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черги дітей у дошкільні навчальні заклади</w:t>
      </w:r>
    </w:p>
    <w:p w14:paraId="2B728ECE"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Території обслуговування загальноосвітніх навчальних закладів</w:t>
      </w:r>
    </w:p>
    <w:p w14:paraId="64DD33EC"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Титульні списки на проведення капітального та поточного ремонту, будівництва, реконструкції та благоустрою</w:t>
      </w:r>
    </w:p>
    <w:p w14:paraId="151DE2B1"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Відомості про транспортні засоби, які обслуговують пасажирські автобусні, тролейбусні та трамвайні маршрути перевезення (кількість транспортних засобів на кожному маршруті, марка, модель, державний номер, пасажиромісткість)</w:t>
      </w:r>
    </w:p>
    <w:p w14:paraId="368E60BD"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місце розміщення зупинок міського електричного та автомобільного транспорту</w:t>
      </w:r>
    </w:p>
    <w:p w14:paraId="0F221498"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зелені насадження, що підлягають видаленню, відповідно до виданих актів обстеження зелених насаджень</w:t>
      </w:r>
    </w:p>
    <w:p w14:paraId="297CCE35"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громадського бюджету, бюджету участі тощо, у тому числі про проекти, результати голосування, реалізацію підтриманих проектів</w:t>
      </w:r>
    </w:p>
    <w:p w14:paraId="33FF8991"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паркування, у тому числі розміщення майданчиків, їх операторів, обладнання та функціонування</w:t>
      </w:r>
    </w:p>
    <w:p w14:paraId="6D4D4FFF"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розміщення спецтехніки, що використовується для надання комунальних послуг, благоустрою, виконання будівельних та ремонтних робіт</w:t>
      </w:r>
    </w:p>
    <w:p w14:paraId="4A02DF0D"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споживання комунальних послуг (електрична енергія, теплова енергія, природний газ, тверде паливо, рідке паливо, холодна та гаряча вода із зазначенням частки відновлюваних джерел енергії) комунальними підприємствами, установами та організаціями</w:t>
      </w:r>
    </w:p>
    <w:p w14:paraId="6B33C179"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 xml:space="preserve">Дані про місцезнаходження міського електричного та пасажирського автомобільного транспорту в режимі реального часу, у </w:t>
      </w:r>
      <w:r w:rsidRPr="00645A0E">
        <w:rPr>
          <w:rFonts w:ascii="Times New Roman" w:eastAsia="Times New Roman" w:hAnsi="Times New Roman" w:cs="Times New Roman"/>
          <w:color w:val="000000"/>
          <w:sz w:val="28"/>
          <w:szCs w:val="28"/>
          <w:lang w:eastAsia="uk-UA"/>
        </w:rPr>
        <w:lastRenderedPageBreak/>
        <w:t>тому числі короткострокові зміни в русі транспорту та час прибуття транспорту на зупинки в режимі реального часу</w:t>
      </w:r>
    </w:p>
    <w:p w14:paraId="3B92314C"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 xml:space="preserve">Дані про розміщення громадських </w:t>
      </w:r>
      <w:proofErr w:type="spellStart"/>
      <w:r w:rsidRPr="00645A0E">
        <w:rPr>
          <w:rFonts w:ascii="Times New Roman" w:eastAsia="Times New Roman" w:hAnsi="Times New Roman" w:cs="Times New Roman"/>
          <w:color w:val="000000"/>
          <w:sz w:val="28"/>
          <w:szCs w:val="28"/>
          <w:lang w:eastAsia="uk-UA"/>
        </w:rPr>
        <w:t>вбиралень</w:t>
      </w:r>
      <w:proofErr w:type="spellEnd"/>
      <w:r w:rsidRPr="00645A0E">
        <w:rPr>
          <w:rFonts w:ascii="Times New Roman" w:eastAsia="Times New Roman" w:hAnsi="Times New Roman" w:cs="Times New Roman"/>
          <w:color w:val="000000"/>
          <w:sz w:val="28"/>
          <w:szCs w:val="28"/>
          <w:lang w:eastAsia="uk-UA"/>
        </w:rPr>
        <w:t xml:space="preserve"> комунальної власності</w:t>
      </w:r>
    </w:p>
    <w:p w14:paraId="727A11A4"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Перелік перевізників, що надають транспортні послуги з перевезення пасажирів міським електричним та автомобільним транспортом, у тому числі маршрути перевезень</w:t>
      </w:r>
    </w:p>
    <w:p w14:paraId="5003A309"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щодо ремонту автомобільних доріг місцевого значення</w:t>
      </w:r>
    </w:p>
    <w:p w14:paraId="36925DD2"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тарифи на комунальні послуги, які затверджуються органом місцевого самоврядування</w:t>
      </w:r>
    </w:p>
    <w:p w14:paraId="28261B0E"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місцезнаходження комунальних контейнерів (за категоріями), контейнерних майданчиків, місць прийому небезпечних відходів, вторинної сировини</w:t>
      </w:r>
    </w:p>
    <w:p w14:paraId="58E8B2CA"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місцезнаходження комунальних об’єктів управління відходами, їх площі та обсяги надходжень</w:t>
      </w:r>
    </w:p>
    <w:p w14:paraId="721FCCE4"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вилов, стерилізацію та ідентифікацію безпритульних тварин</w:t>
      </w:r>
    </w:p>
    <w:p w14:paraId="49043B0B"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дитячі, спортивні та інші майданчики для дозвілля та відпочинку, що перебувають у комунальній власності</w:t>
      </w:r>
    </w:p>
    <w:p w14:paraId="4259E458"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місцезнаходження зон для вигулу домашніх тварин</w:t>
      </w:r>
    </w:p>
    <w:p w14:paraId="0D99EB86"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місцезнаходження зарядних станцій для електричного транспорту</w:t>
      </w:r>
    </w:p>
    <w:p w14:paraId="64ED2834"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Перелік об’єктів комунальної власності</w:t>
      </w:r>
    </w:p>
    <w:p w14:paraId="792C3964"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Дані про облік громадян, які потребують поліпшення житлових умов (квартирний облік)</w:t>
      </w:r>
    </w:p>
    <w:p w14:paraId="30A29DC0"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Планові та фактичні показники сплати за договорами оренди комунальної власності, розміщення тимчасових споруд, розміщення рекламних засобів</w:t>
      </w:r>
    </w:p>
    <w:p w14:paraId="698AA24B"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Перелік об’єктів комунальної власності, що передані в оренду чи інше право користування (з даними про умови передачі об’єктів в оренду чи умови іншого користування) до закінчення строку, встановленого пунктом 6 розділу “Прикінцеві та перехідні положення” Закону України “Про оренду державного та комунального майна”</w:t>
      </w:r>
    </w:p>
    <w:p w14:paraId="06810565"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Перелік об’єктів комунальної власності, які можуть бути передані в оренду (до дати, визначеної підпунктом 1 пункту 1 розділу “Прикінцеві та перехідні положення” Закону України “Про оренду державного та комунального майна”)</w:t>
      </w:r>
    </w:p>
    <w:p w14:paraId="1EB8A79E"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Перелік земельних ділянок комунальної власності, що пропонуються для передачі у власність громадян та юридичних осіб або для надання у користування</w:t>
      </w:r>
    </w:p>
    <w:p w14:paraId="2D032D85"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Перелік орендарів, з якими укладено договори оренди землі комунальної власності</w:t>
      </w:r>
    </w:p>
    <w:p w14:paraId="6DF607FA"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Перелік заяв щодо безоплатної приватизації земельних ділянок громадянами</w:t>
      </w:r>
    </w:p>
    <w:p w14:paraId="129CF8A9" w14:textId="77777777" w:rsidR="00645A0E" w:rsidRPr="00645A0E" w:rsidRDefault="00645A0E" w:rsidP="00645A0E">
      <w:pPr>
        <w:numPr>
          <w:ilvl w:val="0"/>
          <w:numId w:val="1"/>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lastRenderedPageBreak/>
        <w:t>Дані про медичне обладнання комунальних закладів охорони здоров’я</w:t>
      </w:r>
    </w:p>
    <w:p w14:paraId="2AFC222B" w14:textId="77777777" w:rsidR="00645A0E" w:rsidRPr="00645A0E" w:rsidRDefault="00645A0E" w:rsidP="00645A0E">
      <w:pPr>
        <w:spacing w:after="0" w:line="249" w:lineRule="auto"/>
        <w:ind w:firstLine="360"/>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Згідно розпорядження міського голови від 20.08.2025 року № 411-р «Про проведення інформаційного аудиту наборів даних, які підлягають оприлюдненню у формі відкритих даних у 2025 році» в Коломийській міській раді визначено відповідальну особу за проведення інформаційного аудиту начальника управління комунікації та інформаційних технологій міської ради Любомира ЗУБИКА.</w:t>
      </w:r>
    </w:p>
    <w:p w14:paraId="25B79CFF" w14:textId="77777777" w:rsidR="00645A0E" w:rsidRPr="00645A0E" w:rsidRDefault="00645A0E" w:rsidP="00645A0E">
      <w:pPr>
        <w:spacing w:after="0" w:line="249" w:lineRule="auto"/>
        <w:ind w:firstLine="567"/>
        <w:jc w:val="both"/>
        <w:rPr>
          <w:rFonts w:ascii="Times New Roman" w:eastAsia="Times New Roman" w:hAnsi="Times New Roman" w:cs="Times New Roman"/>
          <w:color w:val="000000"/>
          <w:sz w:val="28"/>
          <w:lang w:eastAsia="uk-UA"/>
        </w:rPr>
      </w:pPr>
      <w:r w:rsidRPr="00645A0E">
        <w:rPr>
          <w:rFonts w:ascii="Times New Roman" w:eastAsia="Times New Roman" w:hAnsi="Times New Roman" w:cs="Times New Roman"/>
          <w:color w:val="000000"/>
          <w:sz w:val="28"/>
          <w:lang w:eastAsia="uk-UA"/>
        </w:rPr>
        <w:t>За результатами опрацювання отриманих звітів від структурних підрозділів Коломийської міської ради встановлено, що анкету для проведення віддаленого інформаційного аудиту подано чотирма структурними підрозділами. Усього оприлюднено 48 наборів даних, не оприлюднено — 21 набір. Пропозиції щодо розширення переліку наборів даних відсутні. Усі структурні підрозділи для створення наборів даних або іншої додаткової інформації використовують програмне забезпечення «Microsoft Excel» шляхом створення електронних таблиць. Враховуючи специфіку діяльності окремих структурних підрозділів, частина наборів даних розробляється, але не оприлюднюється у період дії режиму воєнного стану.</w:t>
      </w:r>
    </w:p>
    <w:p w14:paraId="100EA028" w14:textId="77777777" w:rsidR="00645A0E" w:rsidRPr="00645A0E" w:rsidRDefault="00645A0E" w:rsidP="00645A0E">
      <w:pPr>
        <w:spacing w:after="0" w:line="249" w:lineRule="auto"/>
        <w:ind w:firstLine="567"/>
        <w:jc w:val="both"/>
        <w:rPr>
          <w:rFonts w:ascii="Times New Roman" w:eastAsia="Times New Roman" w:hAnsi="Times New Roman" w:cs="Times New Roman"/>
          <w:b/>
          <w:color w:val="000000"/>
          <w:sz w:val="28"/>
          <w:szCs w:val="28"/>
          <w:lang w:eastAsia="uk-UA"/>
        </w:rPr>
      </w:pPr>
      <w:r w:rsidRPr="00645A0E">
        <w:rPr>
          <w:rFonts w:ascii="Times New Roman" w:eastAsia="Times New Roman" w:hAnsi="Times New Roman" w:cs="Times New Roman"/>
          <w:b/>
          <w:color w:val="000000"/>
          <w:sz w:val="28"/>
          <w:szCs w:val="28"/>
          <w:lang w:eastAsia="uk-UA"/>
        </w:rPr>
        <w:t>Висновки</w:t>
      </w:r>
    </w:p>
    <w:p w14:paraId="1C22D6E1" w14:textId="77777777" w:rsidR="00645A0E" w:rsidRPr="00645A0E" w:rsidRDefault="00645A0E" w:rsidP="00645A0E">
      <w:pPr>
        <w:spacing w:after="0" w:line="249" w:lineRule="auto"/>
        <w:ind w:firstLine="360"/>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За результатами проведення інформаційного аудиту наборів даних, що підлягають оприлюдненню у формі відкритих даних у Коломийській міській раді, можна зробити такі висновки:</w:t>
      </w:r>
    </w:p>
    <w:p w14:paraId="7F9A3FFD" w14:textId="77777777" w:rsidR="00645A0E" w:rsidRPr="00645A0E" w:rsidRDefault="00645A0E" w:rsidP="00645A0E">
      <w:pPr>
        <w:numPr>
          <w:ilvl w:val="0"/>
          <w:numId w:val="2"/>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набори даних, що оприлюднюються у формі відкритих даних, оновлюються не в повній мірі відповідно до встановленої частоти;</w:t>
      </w:r>
    </w:p>
    <w:p w14:paraId="5B95CD56" w14:textId="77777777" w:rsidR="00645A0E" w:rsidRPr="00645A0E" w:rsidRDefault="00645A0E" w:rsidP="00645A0E">
      <w:pPr>
        <w:numPr>
          <w:ilvl w:val="0"/>
          <w:numId w:val="2"/>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фактична періодичність оновлення наборів даних потребує покращення та приведення у відповідність до визначених вимог;</w:t>
      </w:r>
    </w:p>
    <w:p w14:paraId="1CF342F9" w14:textId="77777777" w:rsidR="00645A0E" w:rsidRPr="00645A0E" w:rsidRDefault="00645A0E" w:rsidP="00645A0E">
      <w:pPr>
        <w:numPr>
          <w:ilvl w:val="0"/>
          <w:numId w:val="2"/>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структура окремих наборів даних не повністю відповідає стандартам відкритих даних та потребує технічного доопрацювання;</w:t>
      </w:r>
    </w:p>
    <w:p w14:paraId="3B5CFF0F" w14:textId="77777777" w:rsidR="00645A0E" w:rsidRPr="00645A0E" w:rsidRDefault="00645A0E" w:rsidP="00645A0E">
      <w:pPr>
        <w:numPr>
          <w:ilvl w:val="0"/>
          <w:numId w:val="2"/>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інформація, яка публікується у вигляді наборів даних, у разі необхідності проходить знеособлення з дотриманням вимог Закону України «Про захист персональних даних»;</w:t>
      </w:r>
    </w:p>
    <w:p w14:paraId="79B1A98E" w14:textId="77777777" w:rsidR="00645A0E" w:rsidRPr="00645A0E" w:rsidRDefault="00645A0E" w:rsidP="00645A0E">
      <w:pPr>
        <w:numPr>
          <w:ilvl w:val="0"/>
          <w:numId w:val="2"/>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у Коломийській міській раді створено належну нормативно-правову базу для забезпечення публікації публічної інформації у формі відкритих даних, однак за результатами аудиту вона потребує оновлення та внесення уточнень;</w:t>
      </w:r>
    </w:p>
    <w:p w14:paraId="2FC294E3" w14:textId="77777777" w:rsidR="00645A0E" w:rsidRPr="00645A0E" w:rsidRDefault="00645A0E" w:rsidP="00645A0E">
      <w:pPr>
        <w:numPr>
          <w:ilvl w:val="0"/>
          <w:numId w:val="2"/>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за результатами інформаційного аудиту від структурних підрозділів пропозиції щодо розширення переліку наборів даних не надходили.</w:t>
      </w:r>
    </w:p>
    <w:p w14:paraId="56D69C4F" w14:textId="77777777" w:rsidR="00645A0E" w:rsidRPr="00645A0E" w:rsidRDefault="00645A0E" w:rsidP="00645A0E">
      <w:pPr>
        <w:spacing w:after="0" w:line="249" w:lineRule="auto"/>
        <w:ind w:left="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 xml:space="preserve">На основі отриманих висновків </w:t>
      </w:r>
      <w:r w:rsidRPr="00645A0E">
        <w:rPr>
          <w:rFonts w:ascii="Times New Roman" w:eastAsia="Times New Roman" w:hAnsi="Times New Roman" w:cs="Times New Roman"/>
          <w:bCs/>
          <w:color w:val="000000"/>
          <w:sz w:val="28"/>
          <w:szCs w:val="28"/>
          <w:lang w:eastAsia="uk-UA"/>
        </w:rPr>
        <w:t>рекомендовано:</w:t>
      </w:r>
    </w:p>
    <w:p w14:paraId="0237665C" w14:textId="77777777" w:rsidR="00645A0E" w:rsidRPr="00645A0E" w:rsidRDefault="00645A0E" w:rsidP="00645A0E">
      <w:pPr>
        <w:numPr>
          <w:ilvl w:val="0"/>
          <w:numId w:val="2"/>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забезпечити публікацію звіту про результати проведення інформаційного аудиту на офіційному Порталі відкритих даних міста Коломия;</w:t>
      </w:r>
    </w:p>
    <w:p w14:paraId="225E7ADD" w14:textId="77777777" w:rsidR="00645A0E" w:rsidRPr="00645A0E" w:rsidRDefault="00645A0E" w:rsidP="00645A0E">
      <w:pPr>
        <w:numPr>
          <w:ilvl w:val="0"/>
          <w:numId w:val="2"/>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 xml:space="preserve">створити набір даних </w:t>
      </w:r>
      <w:r w:rsidRPr="00645A0E">
        <w:rPr>
          <w:rFonts w:ascii="Times New Roman" w:eastAsia="Times New Roman" w:hAnsi="Times New Roman" w:cs="Times New Roman"/>
          <w:bCs/>
          <w:color w:val="000000"/>
          <w:sz w:val="28"/>
          <w:szCs w:val="28"/>
          <w:lang w:eastAsia="uk-UA"/>
        </w:rPr>
        <w:t>«Результати інформаційного аудиту» («</w:t>
      </w:r>
      <w:proofErr w:type="spellStart"/>
      <w:r w:rsidRPr="00645A0E">
        <w:rPr>
          <w:rFonts w:ascii="Times New Roman" w:eastAsia="Times New Roman" w:hAnsi="Times New Roman" w:cs="Times New Roman"/>
          <w:bCs/>
          <w:color w:val="000000"/>
          <w:sz w:val="28"/>
          <w:szCs w:val="28"/>
          <w:lang w:eastAsia="uk-UA"/>
        </w:rPr>
        <w:t>infoAudit</w:t>
      </w:r>
      <w:proofErr w:type="spellEnd"/>
      <w:r w:rsidRPr="00645A0E">
        <w:rPr>
          <w:rFonts w:ascii="Times New Roman" w:eastAsia="Times New Roman" w:hAnsi="Times New Roman" w:cs="Times New Roman"/>
          <w:bCs/>
          <w:color w:val="000000"/>
          <w:sz w:val="28"/>
          <w:szCs w:val="28"/>
          <w:lang w:eastAsia="uk-UA"/>
        </w:rPr>
        <w:t>»)</w:t>
      </w:r>
      <w:r w:rsidRPr="00645A0E">
        <w:rPr>
          <w:rFonts w:ascii="Times New Roman" w:eastAsia="Times New Roman" w:hAnsi="Times New Roman" w:cs="Times New Roman"/>
          <w:color w:val="000000"/>
          <w:sz w:val="28"/>
          <w:szCs w:val="28"/>
          <w:lang w:eastAsia="uk-UA"/>
        </w:rPr>
        <w:t xml:space="preserve"> та оприлюднити його на Єдиному державному </w:t>
      </w:r>
      <w:proofErr w:type="spellStart"/>
      <w:r w:rsidRPr="00645A0E">
        <w:rPr>
          <w:rFonts w:ascii="Times New Roman" w:eastAsia="Times New Roman" w:hAnsi="Times New Roman" w:cs="Times New Roman"/>
          <w:color w:val="000000"/>
          <w:sz w:val="28"/>
          <w:szCs w:val="28"/>
          <w:lang w:eastAsia="uk-UA"/>
        </w:rPr>
        <w:t>вебпорталі</w:t>
      </w:r>
      <w:proofErr w:type="spellEnd"/>
      <w:r w:rsidRPr="00645A0E">
        <w:rPr>
          <w:rFonts w:ascii="Times New Roman" w:eastAsia="Times New Roman" w:hAnsi="Times New Roman" w:cs="Times New Roman"/>
          <w:color w:val="000000"/>
          <w:sz w:val="28"/>
          <w:szCs w:val="28"/>
          <w:lang w:eastAsia="uk-UA"/>
        </w:rPr>
        <w:t xml:space="preserve"> відкритих даних (</w:t>
      </w:r>
      <w:r w:rsidRPr="00645A0E">
        <w:rPr>
          <w:rFonts w:ascii="Times New Roman" w:eastAsia="Times New Roman" w:hAnsi="Times New Roman" w:cs="Times New Roman"/>
          <w:bCs/>
          <w:color w:val="000000"/>
          <w:sz w:val="28"/>
          <w:szCs w:val="28"/>
          <w:lang w:eastAsia="uk-UA"/>
        </w:rPr>
        <w:t>data.gov.ua</w:t>
      </w:r>
      <w:r w:rsidRPr="00645A0E">
        <w:rPr>
          <w:rFonts w:ascii="Times New Roman" w:eastAsia="Times New Roman" w:hAnsi="Times New Roman" w:cs="Times New Roman"/>
          <w:color w:val="000000"/>
          <w:sz w:val="28"/>
          <w:szCs w:val="28"/>
          <w:lang w:eastAsia="uk-UA"/>
        </w:rPr>
        <w:t>);</w:t>
      </w:r>
    </w:p>
    <w:p w14:paraId="1D9C46E8" w14:textId="77777777" w:rsidR="00645A0E" w:rsidRPr="00645A0E" w:rsidRDefault="00645A0E" w:rsidP="00645A0E">
      <w:pPr>
        <w:numPr>
          <w:ilvl w:val="0"/>
          <w:numId w:val="2"/>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lastRenderedPageBreak/>
        <w:t>відповідальним особам структурних підрозділів Коломийської міської ради переглянути, актуалізувати та за потреби доопрацювати набори даних, закріплені за їхніми підрозділами;</w:t>
      </w:r>
    </w:p>
    <w:p w14:paraId="0F58FBDD" w14:textId="77777777" w:rsidR="00645A0E" w:rsidRPr="00645A0E" w:rsidRDefault="00645A0E" w:rsidP="00645A0E">
      <w:pPr>
        <w:numPr>
          <w:ilvl w:val="0"/>
          <w:numId w:val="2"/>
        </w:numPr>
        <w:spacing w:after="0" w:line="249" w:lineRule="auto"/>
        <w:ind w:firstLine="360"/>
        <w:contextualSpacing/>
        <w:jc w:val="both"/>
        <w:rPr>
          <w:rFonts w:ascii="Times New Roman" w:eastAsia="Times New Roman" w:hAnsi="Times New Roman" w:cs="Times New Roman"/>
          <w:color w:val="000000"/>
          <w:sz w:val="28"/>
          <w:szCs w:val="28"/>
          <w:lang w:eastAsia="uk-UA"/>
        </w:rPr>
      </w:pPr>
      <w:r w:rsidRPr="00645A0E">
        <w:rPr>
          <w:rFonts w:ascii="Times New Roman" w:eastAsia="Times New Roman" w:hAnsi="Times New Roman" w:cs="Times New Roman"/>
          <w:color w:val="000000"/>
          <w:sz w:val="28"/>
          <w:szCs w:val="28"/>
          <w:lang w:eastAsia="uk-UA"/>
        </w:rPr>
        <w:t>забезпечити покращення частоти оновлення, повноти та структури оприлюднених наборів відповідно до державних вимог і технічних регламентів.</w:t>
      </w:r>
    </w:p>
    <w:p w14:paraId="63C30EFF" w14:textId="77777777" w:rsidR="00645A0E" w:rsidRPr="00645A0E" w:rsidRDefault="00645A0E" w:rsidP="00645A0E">
      <w:pPr>
        <w:spacing w:after="0" w:line="249" w:lineRule="auto"/>
        <w:jc w:val="both"/>
        <w:rPr>
          <w:rFonts w:ascii="Times New Roman" w:eastAsia="Times New Roman" w:hAnsi="Times New Roman" w:cs="Times New Roman"/>
          <w:b/>
          <w:color w:val="000000"/>
          <w:sz w:val="28"/>
          <w:szCs w:val="28"/>
          <w:lang w:eastAsia="uk-UA"/>
        </w:rPr>
      </w:pPr>
    </w:p>
    <w:p w14:paraId="4D2331F0" w14:textId="77777777" w:rsidR="00645A0E" w:rsidRPr="00645A0E" w:rsidRDefault="00645A0E" w:rsidP="00645A0E">
      <w:pPr>
        <w:spacing w:after="0" w:line="249" w:lineRule="auto"/>
        <w:jc w:val="both"/>
        <w:rPr>
          <w:rFonts w:ascii="Times New Roman" w:eastAsia="Times New Roman" w:hAnsi="Times New Roman" w:cs="Times New Roman"/>
          <w:b/>
          <w:color w:val="000000"/>
          <w:sz w:val="28"/>
          <w:szCs w:val="28"/>
          <w:lang w:eastAsia="uk-UA"/>
        </w:rPr>
      </w:pPr>
    </w:p>
    <w:p w14:paraId="5A3FB434" w14:textId="77777777" w:rsidR="00645A0E" w:rsidRPr="00645A0E" w:rsidRDefault="00645A0E" w:rsidP="00645A0E">
      <w:pPr>
        <w:spacing w:after="0" w:line="249" w:lineRule="auto"/>
        <w:jc w:val="both"/>
        <w:rPr>
          <w:rFonts w:ascii="Times New Roman" w:eastAsia="Times New Roman" w:hAnsi="Times New Roman" w:cs="Times New Roman"/>
          <w:b/>
          <w:color w:val="000000"/>
          <w:sz w:val="28"/>
          <w:szCs w:val="28"/>
          <w:lang w:eastAsia="uk-UA"/>
        </w:rPr>
      </w:pPr>
    </w:p>
    <w:p w14:paraId="58F11DEF" w14:textId="77777777" w:rsidR="00645A0E" w:rsidRPr="00645A0E" w:rsidRDefault="00645A0E" w:rsidP="00645A0E">
      <w:pPr>
        <w:spacing w:after="0" w:line="249" w:lineRule="auto"/>
        <w:jc w:val="both"/>
        <w:rPr>
          <w:rFonts w:ascii="Times New Roman" w:eastAsia="Times New Roman" w:hAnsi="Times New Roman" w:cs="Times New Roman"/>
          <w:b/>
          <w:color w:val="000000"/>
          <w:sz w:val="28"/>
          <w:szCs w:val="28"/>
          <w:lang w:eastAsia="uk-UA"/>
        </w:rPr>
      </w:pPr>
    </w:p>
    <w:p w14:paraId="35163B02" w14:textId="77777777" w:rsidR="00645A0E" w:rsidRPr="00645A0E" w:rsidRDefault="00645A0E" w:rsidP="00645A0E">
      <w:pPr>
        <w:spacing w:after="0" w:line="249" w:lineRule="auto"/>
        <w:jc w:val="both"/>
        <w:rPr>
          <w:rFonts w:ascii="Times New Roman" w:eastAsia="Times New Roman" w:hAnsi="Times New Roman" w:cs="Times New Roman"/>
          <w:b/>
          <w:color w:val="000000"/>
          <w:sz w:val="28"/>
          <w:szCs w:val="28"/>
          <w:lang w:eastAsia="uk-UA"/>
        </w:rPr>
      </w:pPr>
      <w:r w:rsidRPr="00645A0E">
        <w:rPr>
          <w:rFonts w:ascii="Times New Roman" w:eastAsia="Times New Roman" w:hAnsi="Times New Roman" w:cs="Times New Roman"/>
          <w:b/>
          <w:color w:val="000000"/>
          <w:sz w:val="28"/>
          <w:szCs w:val="28"/>
          <w:lang w:eastAsia="uk-UA"/>
        </w:rPr>
        <w:t>Начальник управління комунікації</w:t>
      </w:r>
      <w:r w:rsidRPr="00645A0E">
        <w:rPr>
          <w:rFonts w:ascii="Times New Roman" w:eastAsia="Times New Roman" w:hAnsi="Times New Roman" w:cs="Times New Roman"/>
          <w:b/>
          <w:color w:val="000000"/>
          <w:sz w:val="28"/>
          <w:szCs w:val="28"/>
          <w:lang w:eastAsia="uk-UA"/>
        </w:rPr>
        <w:tab/>
      </w:r>
      <w:r w:rsidRPr="00645A0E">
        <w:rPr>
          <w:rFonts w:ascii="Times New Roman" w:eastAsia="Times New Roman" w:hAnsi="Times New Roman" w:cs="Times New Roman"/>
          <w:b/>
          <w:color w:val="000000"/>
          <w:sz w:val="28"/>
          <w:szCs w:val="28"/>
          <w:lang w:eastAsia="uk-UA"/>
        </w:rPr>
        <w:tab/>
      </w:r>
      <w:r w:rsidRPr="00645A0E">
        <w:rPr>
          <w:rFonts w:ascii="Times New Roman" w:eastAsia="Times New Roman" w:hAnsi="Times New Roman" w:cs="Times New Roman"/>
          <w:b/>
          <w:color w:val="000000"/>
          <w:sz w:val="28"/>
          <w:szCs w:val="28"/>
          <w:lang w:eastAsia="uk-UA"/>
        </w:rPr>
        <w:tab/>
      </w:r>
      <w:r w:rsidRPr="00645A0E">
        <w:rPr>
          <w:rFonts w:ascii="Times New Roman" w:eastAsia="Times New Roman" w:hAnsi="Times New Roman" w:cs="Times New Roman"/>
          <w:b/>
          <w:color w:val="000000"/>
          <w:sz w:val="28"/>
          <w:szCs w:val="28"/>
          <w:lang w:eastAsia="uk-UA"/>
        </w:rPr>
        <w:tab/>
        <w:t xml:space="preserve">    </w:t>
      </w:r>
    </w:p>
    <w:p w14:paraId="30E285C2" w14:textId="77777777" w:rsidR="00645A0E" w:rsidRPr="00645A0E" w:rsidRDefault="00645A0E" w:rsidP="00645A0E">
      <w:pPr>
        <w:spacing w:after="0" w:line="249" w:lineRule="auto"/>
        <w:jc w:val="both"/>
        <w:rPr>
          <w:rFonts w:ascii="Times New Roman" w:eastAsia="Times New Roman" w:hAnsi="Times New Roman" w:cs="Times New Roman"/>
          <w:b/>
          <w:color w:val="000000"/>
          <w:sz w:val="28"/>
          <w:szCs w:val="28"/>
          <w:lang w:eastAsia="uk-UA"/>
        </w:rPr>
      </w:pPr>
      <w:r w:rsidRPr="00645A0E">
        <w:rPr>
          <w:rFonts w:ascii="Times New Roman" w:eastAsia="Times New Roman" w:hAnsi="Times New Roman" w:cs="Times New Roman"/>
          <w:b/>
          <w:color w:val="000000"/>
          <w:sz w:val="28"/>
          <w:szCs w:val="28"/>
          <w:lang w:eastAsia="uk-UA"/>
        </w:rPr>
        <w:t xml:space="preserve">та інформаційних технологій </w:t>
      </w:r>
      <w:r w:rsidRPr="00645A0E">
        <w:rPr>
          <w:rFonts w:ascii="Times New Roman" w:eastAsia="Times New Roman" w:hAnsi="Times New Roman" w:cs="Times New Roman"/>
          <w:b/>
          <w:color w:val="000000"/>
          <w:sz w:val="28"/>
          <w:szCs w:val="28"/>
          <w:lang w:eastAsia="uk-UA"/>
        </w:rPr>
        <w:tab/>
      </w:r>
      <w:r w:rsidRPr="00645A0E">
        <w:rPr>
          <w:rFonts w:ascii="Times New Roman" w:eastAsia="Times New Roman" w:hAnsi="Times New Roman" w:cs="Times New Roman"/>
          <w:b/>
          <w:color w:val="000000"/>
          <w:sz w:val="28"/>
          <w:szCs w:val="28"/>
          <w:lang w:eastAsia="uk-UA"/>
        </w:rPr>
        <w:tab/>
      </w:r>
      <w:r w:rsidRPr="00645A0E">
        <w:rPr>
          <w:rFonts w:ascii="Times New Roman" w:eastAsia="Times New Roman" w:hAnsi="Times New Roman" w:cs="Times New Roman"/>
          <w:b/>
          <w:color w:val="000000"/>
          <w:sz w:val="28"/>
          <w:szCs w:val="28"/>
          <w:lang w:eastAsia="uk-UA"/>
        </w:rPr>
        <w:tab/>
      </w:r>
      <w:r w:rsidRPr="00645A0E">
        <w:rPr>
          <w:rFonts w:ascii="Times New Roman" w:eastAsia="Times New Roman" w:hAnsi="Times New Roman" w:cs="Times New Roman"/>
          <w:b/>
          <w:color w:val="000000"/>
          <w:sz w:val="28"/>
          <w:szCs w:val="28"/>
          <w:lang w:eastAsia="uk-UA"/>
        </w:rPr>
        <w:tab/>
      </w:r>
      <w:r w:rsidRPr="00645A0E">
        <w:rPr>
          <w:rFonts w:ascii="Times New Roman" w:eastAsia="Times New Roman" w:hAnsi="Times New Roman" w:cs="Times New Roman"/>
          <w:b/>
          <w:color w:val="000000"/>
          <w:sz w:val="28"/>
          <w:szCs w:val="28"/>
          <w:lang w:eastAsia="uk-UA"/>
        </w:rPr>
        <w:tab/>
        <w:t xml:space="preserve">   Любомир ЗУБИК</w:t>
      </w:r>
    </w:p>
    <w:p w14:paraId="7D3228A2" w14:textId="77777777" w:rsidR="00645A0E" w:rsidRPr="00645A0E" w:rsidRDefault="00645A0E" w:rsidP="00645A0E">
      <w:pPr>
        <w:spacing w:after="0" w:line="240" w:lineRule="auto"/>
        <w:ind w:firstLine="604"/>
        <w:jc w:val="both"/>
        <w:rPr>
          <w:rFonts w:ascii="Times New Roman" w:eastAsia="Times New Roman" w:hAnsi="Times New Roman" w:cs="Times New Roman"/>
          <w:color w:val="000000"/>
          <w:sz w:val="28"/>
          <w:szCs w:val="28"/>
          <w:lang w:eastAsia="uk-UA"/>
        </w:rPr>
      </w:pPr>
    </w:p>
    <w:p w14:paraId="363A2EB9" w14:textId="77777777" w:rsidR="00645A0E" w:rsidRDefault="00645A0E" w:rsidP="00064860">
      <w:pPr>
        <w:spacing w:after="0"/>
        <w:jc w:val="both"/>
        <w:rPr>
          <w:rFonts w:ascii="Times New Roman" w:hAnsi="Times New Roman" w:cs="Times New Roman"/>
          <w:b/>
          <w:sz w:val="28"/>
          <w:szCs w:val="28"/>
        </w:rPr>
      </w:pPr>
    </w:p>
    <w:p w14:paraId="3565AC94" w14:textId="189A6BDB" w:rsidR="0006460E" w:rsidRDefault="0006460E" w:rsidP="00064860">
      <w:pPr>
        <w:spacing w:after="0"/>
        <w:jc w:val="both"/>
        <w:rPr>
          <w:rFonts w:ascii="Times New Roman" w:hAnsi="Times New Roman" w:cs="Times New Roman"/>
          <w:b/>
          <w:sz w:val="28"/>
          <w:szCs w:val="28"/>
        </w:rPr>
      </w:pPr>
    </w:p>
    <w:p w14:paraId="3F1AC9A8" w14:textId="77777777" w:rsidR="0006460E" w:rsidRDefault="0006460E" w:rsidP="0006460E">
      <w:pPr>
        <w:spacing w:after="0" w:line="240" w:lineRule="auto"/>
        <w:jc w:val="both"/>
        <w:rPr>
          <w:rFonts w:ascii="Times New Roman" w:eastAsia="Times New Roman" w:hAnsi="Times New Roman" w:cs="Times New Roman"/>
          <w:sz w:val="28"/>
          <w:szCs w:val="28"/>
        </w:rPr>
      </w:pPr>
    </w:p>
    <w:sectPr w:rsidR="0006460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A6D36"/>
    <w:multiLevelType w:val="hybridMultilevel"/>
    <w:tmpl w:val="DBFE36E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C4F0550"/>
    <w:multiLevelType w:val="hybridMultilevel"/>
    <w:tmpl w:val="F77AC126"/>
    <w:lvl w:ilvl="0" w:tplc="04220001">
      <w:start w:val="1"/>
      <w:numFmt w:val="bullet"/>
      <w:lvlText w:val=""/>
      <w:lvlJc w:val="left"/>
      <w:pPr>
        <w:ind w:left="720" w:hanging="360"/>
      </w:pPr>
      <w:rPr>
        <w:rFonts w:ascii="Symbol" w:hAnsi="Symbol"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012"/>
    <w:rsid w:val="0006460E"/>
    <w:rsid w:val="00064860"/>
    <w:rsid w:val="001C46BB"/>
    <w:rsid w:val="002D7834"/>
    <w:rsid w:val="003E5F44"/>
    <w:rsid w:val="004521E2"/>
    <w:rsid w:val="006269A3"/>
    <w:rsid w:val="00645A0E"/>
    <w:rsid w:val="00742A3D"/>
    <w:rsid w:val="007D60D0"/>
    <w:rsid w:val="00A50272"/>
    <w:rsid w:val="00AD52E5"/>
    <w:rsid w:val="00C4007B"/>
    <w:rsid w:val="00C67012"/>
    <w:rsid w:val="00CC04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CC72E"/>
  <w15:chartTrackingRefBased/>
  <w15:docId w15:val="{D2FDCC44-46E9-459F-BD4B-F12660847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460E"/>
    <w:pPr>
      <w:spacing w:after="0" w:line="240" w:lineRule="auto"/>
    </w:pPr>
    <w:rPr>
      <w:rFonts w:ascii="Calibri" w:eastAsia="Calibri" w:hAnsi="Calibri" w:cs="Calibri"/>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0">
    <w:name w:val="rvps40"/>
    <w:basedOn w:val="a"/>
    <w:rsid w:val="007D60D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
    <w:name w:val="rvts7"/>
    <w:basedOn w:val="a0"/>
    <w:rsid w:val="007D6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674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10682</Words>
  <Characters>6090</Characters>
  <Application>Microsoft Office Word</Application>
  <DocSecurity>0</DocSecurity>
  <Lines>50</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Анастасія Попова</dc:creator>
  <cp:keywords/>
  <dc:description/>
  <cp:lastModifiedBy>Долішняк Сніжана Михайлівна</cp:lastModifiedBy>
  <cp:revision>2</cp:revision>
  <cp:lastPrinted>2025-12-18T09:08:00Z</cp:lastPrinted>
  <dcterms:created xsi:type="dcterms:W3CDTF">2025-12-22T06:34:00Z</dcterms:created>
  <dcterms:modified xsi:type="dcterms:W3CDTF">2025-12-22T06:34:00Z</dcterms:modified>
</cp:coreProperties>
</file>