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8C1582" w14:textId="77777777" w:rsidR="00D53C4C" w:rsidRDefault="00D53C4C" w:rsidP="00D53C4C">
      <w:pPr>
        <w:pStyle w:val="Standard"/>
        <w:jc w:val="center"/>
        <w:rPr>
          <w:sz w:val="16"/>
        </w:rPr>
      </w:pPr>
      <w:r>
        <w:rPr>
          <w:noProof/>
          <w:sz w:val="16"/>
          <w:lang w:val="ru-RU" w:eastAsia="ru-RU" w:bidi="ar-SA"/>
        </w:rPr>
        <w:drawing>
          <wp:inline distT="0" distB="0" distL="0" distR="0" wp14:anchorId="62C4471F" wp14:editId="1EE96467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1CC7B" w14:textId="77777777" w:rsidR="00D53C4C" w:rsidRDefault="00D53C4C" w:rsidP="00D53C4C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УКРАЇНА</w:t>
      </w:r>
    </w:p>
    <w:p w14:paraId="1AAE63A0" w14:textId="77777777" w:rsidR="00D53C4C" w:rsidRDefault="00D53C4C" w:rsidP="00D53C4C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14:paraId="2F30BBE8" w14:textId="77777777" w:rsidR="00D53C4C" w:rsidRDefault="00D53C4C" w:rsidP="00D53C4C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 xml:space="preserve">Р О З П О Р Я Д Ж Е Н </w:t>
      </w:r>
      <w:proofErr w:type="spellStart"/>
      <w:r>
        <w:rPr>
          <w:b/>
          <w:sz w:val="30"/>
          <w:lang w:val="uk-UA"/>
        </w:rPr>
        <w:t>Н</w:t>
      </w:r>
      <w:proofErr w:type="spellEnd"/>
      <w:r>
        <w:rPr>
          <w:b/>
          <w:sz w:val="30"/>
          <w:lang w:val="uk-UA"/>
        </w:rPr>
        <w:t xml:space="preserve"> Я</w:t>
      </w:r>
    </w:p>
    <w:p w14:paraId="7BA57165" w14:textId="77777777" w:rsidR="00D53C4C" w:rsidRDefault="00D53C4C" w:rsidP="00D53C4C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14:paraId="14FC1FC9" w14:textId="77777777" w:rsidR="00D53C4C" w:rsidRDefault="00D53C4C" w:rsidP="00D53C4C">
      <w:pPr>
        <w:pStyle w:val="Standard"/>
        <w:rPr>
          <w:sz w:val="28"/>
          <w:lang w:val="uk-UA"/>
        </w:rPr>
      </w:pPr>
    </w:p>
    <w:p w14:paraId="275C31AC" w14:textId="6BDD708A" w:rsidR="00D53C4C" w:rsidRDefault="00D53C4C" w:rsidP="00D53C4C">
      <w:pPr>
        <w:pStyle w:val="Standard"/>
        <w:rPr>
          <w:lang w:val="ru-RU"/>
        </w:rPr>
      </w:pPr>
      <w:proofErr w:type="spellStart"/>
      <w:r>
        <w:rPr>
          <w:sz w:val="28"/>
          <w:lang w:val="ru-RU"/>
        </w:rPr>
        <w:t>від</w:t>
      </w:r>
      <w:proofErr w:type="spellEnd"/>
      <w:r>
        <w:rPr>
          <w:sz w:val="28"/>
          <w:lang w:val="ru-RU"/>
        </w:rPr>
        <w:t xml:space="preserve"> </w:t>
      </w:r>
      <w:r w:rsidR="00DC1BA4">
        <w:rPr>
          <w:sz w:val="28"/>
          <w:lang w:val="ru-RU"/>
        </w:rPr>
        <w:t xml:space="preserve">22.09.2025               </w:t>
      </w:r>
      <w:r>
        <w:rPr>
          <w:sz w:val="28"/>
          <w:lang w:val="ru-RU"/>
        </w:rPr>
        <w:t xml:space="preserve">                 </w:t>
      </w:r>
      <w:r>
        <w:rPr>
          <w:sz w:val="28"/>
          <w:lang w:val="uk-UA"/>
        </w:rPr>
        <w:t xml:space="preserve">м. Коломия                                     </w:t>
      </w:r>
      <w:r w:rsidR="00DC1BA4">
        <w:rPr>
          <w:sz w:val="28"/>
          <w:lang w:val="uk-UA"/>
        </w:rPr>
        <w:t xml:space="preserve">     </w:t>
      </w:r>
      <w:bookmarkStart w:id="0" w:name="_GoBack"/>
      <w:bookmarkEnd w:id="0"/>
      <w:r>
        <w:rPr>
          <w:sz w:val="28"/>
          <w:lang w:val="uk-UA"/>
        </w:rPr>
        <w:t xml:space="preserve"> </w:t>
      </w:r>
      <w:r>
        <w:rPr>
          <w:sz w:val="28"/>
          <w:lang w:val="ru-RU"/>
        </w:rPr>
        <w:t>№</w:t>
      </w:r>
      <w:r w:rsidR="00DC1BA4">
        <w:rPr>
          <w:sz w:val="28"/>
          <w:lang w:val="ru-RU"/>
        </w:rPr>
        <w:t xml:space="preserve"> 490-р</w:t>
      </w:r>
    </w:p>
    <w:p w14:paraId="16EA4A2F" w14:textId="77777777" w:rsidR="00D53C4C" w:rsidRDefault="00D53C4C" w:rsidP="00D53C4C">
      <w:pPr>
        <w:pStyle w:val="Standard"/>
        <w:rPr>
          <w:sz w:val="28"/>
          <w:lang w:val="ru-RU"/>
        </w:rPr>
      </w:pPr>
    </w:p>
    <w:p w14:paraId="352CB77B" w14:textId="77777777" w:rsidR="00D53C4C" w:rsidRDefault="00D53C4C" w:rsidP="00D53C4C">
      <w:pPr>
        <w:pStyle w:val="Standard"/>
        <w:rPr>
          <w:b/>
          <w:sz w:val="28"/>
          <w:lang w:val="uk-UA"/>
        </w:rPr>
      </w:pPr>
      <w:r>
        <w:rPr>
          <w:b/>
          <w:sz w:val="28"/>
          <w:lang w:val="uk-UA"/>
        </w:rPr>
        <w:t>Про перерахування судового збору</w:t>
      </w:r>
    </w:p>
    <w:p w14:paraId="7ED0B5AC" w14:textId="77777777" w:rsidR="00D53C4C" w:rsidRDefault="00D53C4C" w:rsidP="00D53C4C">
      <w:pPr>
        <w:pStyle w:val="Standard"/>
        <w:rPr>
          <w:sz w:val="28"/>
          <w:lang w:val="ru-RU"/>
        </w:rPr>
      </w:pPr>
    </w:p>
    <w:p w14:paraId="27D68FB5" w14:textId="58033357" w:rsidR="00D53C4C" w:rsidRDefault="00D53C4C" w:rsidP="00D53C4C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У зв'язку з подачею апеляційної скарги на рішення Господарського суду Івано-Франківської області від 04.03.2024 року до Західного апеляційного господарського суду по справі № 909/1174/23 за позовом Товариства з обмеженою відповідальністю «Критий ринок «Прут» до Агрофірми «Прут»</w:t>
      </w:r>
      <w:r w:rsidRPr="00D53C4C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 w:rsidRPr="00093E2B">
        <w:rPr>
          <w:rFonts w:ascii="Times New Roman" w:hAnsi="Times New Roman" w:cs="Times New Roman"/>
          <w:sz w:val="28"/>
          <w:szCs w:val="28"/>
          <w:lang w:val="uk-UA"/>
        </w:rPr>
        <w:t xml:space="preserve">про скасування рішення про (первинну) державну реєстрацію речових прав та їх обтяжень (з відкриттям розділу), індексний номер: 40386679 від 29.03.2018, щодо об`єкта нерухомого майна: незавершене будівництво, ринок (готовність 70 %) по вул.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Стуса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-Сагайдачного, м.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Коломия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Коломийський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Івано-Франківська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область,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площею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1240 м2,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реєстраційний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номер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об`єкта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нерухомого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майна № 1519395526106 та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визнання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права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власності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будівельні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матеріали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складають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об`єкт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незавершеного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будівництва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ринок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готовність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70 %) по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Стуса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-Сагайдачного, м.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Коломия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Коломийський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Івано-Франківська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область, </w:t>
      </w:r>
      <w:proofErr w:type="spellStart"/>
      <w:r w:rsidRPr="00093E2B">
        <w:rPr>
          <w:rFonts w:ascii="Times New Roman" w:hAnsi="Times New Roman" w:cs="Times New Roman"/>
          <w:sz w:val="28"/>
          <w:szCs w:val="28"/>
        </w:rPr>
        <w:t>площею</w:t>
      </w:r>
      <w:proofErr w:type="spellEnd"/>
      <w:r w:rsidRPr="00093E2B">
        <w:rPr>
          <w:rFonts w:ascii="Times New Roman" w:hAnsi="Times New Roman" w:cs="Times New Roman"/>
          <w:sz w:val="28"/>
          <w:szCs w:val="28"/>
        </w:rPr>
        <w:t xml:space="preserve"> 1240 м2</w:t>
      </w:r>
      <w:proofErr w:type="gram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,  -</w:t>
      </w:r>
      <w:proofErr w:type="gramEnd"/>
    </w:p>
    <w:p w14:paraId="6D53CEEB" w14:textId="210B7B58" w:rsidR="00D53C4C" w:rsidRDefault="00D53C4C" w:rsidP="00D53C4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ab/>
        <w:t xml:space="preserve">Відділу бухгалтерського обліку та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закупівель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міської ради (Марії ЛАЗАРОВИЧ) перерахувати:  Отримувач коштів: Львів/Личаківський р-н/22030101, Код отримувача (код за ЄДРПОУ): 38008294, Банк отримувача: Казначейство України (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ел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адм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подат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.), Рахунок отримувача: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UA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098999980313171206082013954, Код класифікації доходів бюджету: 22030101, Призначення платежу: 101 04054334;  Судовий збір</w:t>
      </w:r>
      <w:r w:rsidR="00B829D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,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за позовом </w:t>
      </w:r>
      <w:r w:rsidR="00B829D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Товариства з обмеженою відповідальністю «Критий ринок «Прут»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на рішення від </w:t>
      </w:r>
      <w:r w:rsidR="00B829D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04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</w:t>
      </w:r>
      <w:r w:rsidR="00B829D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03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.202</w:t>
      </w:r>
      <w:r w:rsidR="00B829D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4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року по справі № 909/</w:t>
      </w:r>
      <w:r w:rsidR="00B829D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1174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/</w:t>
      </w:r>
      <w:r w:rsidR="00B829D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23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, Західний апеляційний господарський суд </w:t>
      </w:r>
      <w:r w:rsidR="00B829D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судовий збір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в сумі </w:t>
      </w:r>
      <w:r w:rsidR="00B829D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9084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грн. 00 коп.</w:t>
      </w:r>
    </w:p>
    <w:p w14:paraId="4336081B" w14:textId="77777777" w:rsidR="00D53C4C" w:rsidRDefault="00D53C4C" w:rsidP="00D53C4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0AE1BBAB" w14:textId="77777777" w:rsidR="00D53C4C" w:rsidRDefault="00D53C4C" w:rsidP="00D53C4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10E94A05" w14:textId="77777777" w:rsidR="00D53C4C" w:rsidRDefault="00D53C4C" w:rsidP="00D53C4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60C94C73" w14:textId="77777777" w:rsidR="00D53C4C" w:rsidRDefault="00D53C4C" w:rsidP="00D53C4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</w:pPr>
    </w:p>
    <w:p w14:paraId="2586BF2E" w14:textId="77777777" w:rsidR="00D53C4C" w:rsidRDefault="00D53C4C" w:rsidP="00D53C4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</w:pP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Міський голова                                                    Богдан СТАНІСЛАВСЬКИЙ</w:t>
      </w:r>
    </w:p>
    <w:p w14:paraId="3D6114AA" w14:textId="77777777" w:rsidR="00D53C4C" w:rsidRDefault="00D53C4C" w:rsidP="00D53C4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val="uk-UA" w:bidi="en-US"/>
        </w:rPr>
      </w:pPr>
    </w:p>
    <w:p w14:paraId="50628623" w14:textId="77777777" w:rsidR="00D53C4C" w:rsidRDefault="00D53C4C" w:rsidP="00D53C4C">
      <w:pPr>
        <w:pStyle w:val="Standard"/>
        <w:rPr>
          <w:sz w:val="28"/>
          <w:szCs w:val="28"/>
          <w:lang w:val="uk-UA"/>
        </w:rPr>
      </w:pPr>
    </w:p>
    <w:p w14:paraId="6EC0D862" w14:textId="77777777" w:rsidR="00D53C4C" w:rsidRDefault="00D53C4C" w:rsidP="00D53C4C">
      <w:pPr>
        <w:pStyle w:val="Standard"/>
        <w:rPr>
          <w:sz w:val="28"/>
          <w:szCs w:val="28"/>
          <w:lang w:val="uk-UA"/>
        </w:rPr>
      </w:pPr>
    </w:p>
    <w:p w14:paraId="773A287A" w14:textId="77777777" w:rsidR="00D53C4C" w:rsidRDefault="00D53C4C" w:rsidP="00D53C4C">
      <w:pPr>
        <w:pStyle w:val="Standard"/>
        <w:rPr>
          <w:sz w:val="28"/>
          <w:szCs w:val="28"/>
          <w:lang w:val="uk-UA"/>
        </w:rPr>
      </w:pPr>
    </w:p>
    <w:p w14:paraId="0D2FBA59" w14:textId="77777777" w:rsidR="00D53C4C" w:rsidRDefault="00D53C4C" w:rsidP="00D53C4C">
      <w:pPr>
        <w:pStyle w:val="Standard"/>
        <w:rPr>
          <w:sz w:val="28"/>
          <w:szCs w:val="28"/>
          <w:lang w:val="uk-UA"/>
        </w:rPr>
      </w:pPr>
    </w:p>
    <w:p w14:paraId="3A883AD8" w14:textId="6BBD2971" w:rsidR="009122A7" w:rsidRDefault="009122A7" w:rsidP="00BE0DA8">
      <w:pPr>
        <w:widowControl w:val="0"/>
        <w:suppressAutoHyphens/>
        <w:autoSpaceDN w:val="0"/>
        <w:spacing w:after="0" w:line="240" w:lineRule="auto"/>
      </w:pPr>
    </w:p>
    <w:sectPr w:rsidR="009122A7" w:rsidSect="00BE0DA8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F0"/>
    <w:rsid w:val="00467CF0"/>
    <w:rsid w:val="009122A7"/>
    <w:rsid w:val="00B829D7"/>
    <w:rsid w:val="00BE0DA8"/>
    <w:rsid w:val="00D53C4C"/>
    <w:rsid w:val="00DC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D8BB8"/>
  <w15:chartTrackingRefBased/>
  <w15:docId w15:val="{77D18EED-3116-4B43-BD0D-F227761A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53C4C"/>
    <w:pPr>
      <w:spacing w:line="254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53C4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1166</Words>
  <Characters>666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Максим'юк Владислава Ярославівна</dc:creator>
  <cp:keywords/>
  <dc:description/>
  <cp:lastModifiedBy>Долішняк Сніжана Михайлівна</cp:lastModifiedBy>
  <cp:revision>2</cp:revision>
  <dcterms:created xsi:type="dcterms:W3CDTF">2025-09-22T14:03:00Z</dcterms:created>
  <dcterms:modified xsi:type="dcterms:W3CDTF">2025-09-22T14:03:00Z</dcterms:modified>
</cp:coreProperties>
</file>