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72A2DA" w14:textId="23725629" w:rsidR="002A4C89" w:rsidRPr="00DD33BC" w:rsidRDefault="002A4C89" w:rsidP="002A4C89">
      <w:pPr>
        <w:spacing w:after="0" w:line="240" w:lineRule="auto"/>
        <w:jc w:val="center"/>
        <w:rPr>
          <w:rFonts w:ascii="UkrainianSchoolBook" w:eastAsia="Times New Roman" w:hAnsi="UkrainianSchoolBook" w:cs="Times New Roman"/>
          <w:sz w:val="16"/>
          <w:szCs w:val="20"/>
          <w:lang w:val="ru-RU" w:eastAsia="ru-RU"/>
        </w:rPr>
      </w:pPr>
      <w:r w:rsidRPr="00DD33BC">
        <w:rPr>
          <w:rFonts w:ascii="UkrainianSchoolBook" w:eastAsia="Times New Roman" w:hAnsi="UkrainianSchoolBook" w:cs="Times New Roman"/>
          <w:noProof/>
          <w:sz w:val="16"/>
          <w:szCs w:val="20"/>
          <w:lang w:val="ru-RU" w:eastAsia="ru-RU"/>
        </w:rPr>
        <w:drawing>
          <wp:inline distT="0" distB="0" distL="0" distR="0" wp14:anchorId="62DA5EC5" wp14:editId="5F282DCF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DE65A1" w14:textId="77777777" w:rsidR="002A4C89" w:rsidRPr="00DD33BC" w:rsidRDefault="002A4C89" w:rsidP="002A4C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D33B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УКРАЇНА</w:t>
      </w:r>
    </w:p>
    <w:p w14:paraId="74EDA2A2" w14:textId="77777777" w:rsidR="002A4C89" w:rsidRPr="00DD33BC" w:rsidRDefault="002A4C89" w:rsidP="002A4C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D33B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КОЛОМИЙСЬКА МІСЬКА РАДА</w:t>
      </w:r>
    </w:p>
    <w:p w14:paraId="5B851630" w14:textId="77777777" w:rsidR="002A4C89" w:rsidRPr="00DD33BC" w:rsidRDefault="002A4C89" w:rsidP="002A4C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DD33B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Виконавчий комітет</w:t>
      </w:r>
    </w:p>
    <w:p w14:paraId="1BB11AAA" w14:textId="77777777" w:rsidR="002A4C89" w:rsidRPr="00DD33BC" w:rsidRDefault="002A4C89" w:rsidP="002A4C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DD33B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Р І Ш Е Н </w:t>
      </w:r>
      <w:proofErr w:type="spellStart"/>
      <w:r w:rsidRPr="00DD33B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Н</w:t>
      </w:r>
      <w:proofErr w:type="spellEnd"/>
      <w:r w:rsidRPr="00DD33B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Я</w:t>
      </w:r>
    </w:p>
    <w:p w14:paraId="74589C75" w14:textId="77777777" w:rsidR="002A4C89" w:rsidRPr="00DD33BC" w:rsidRDefault="002A4C89" w:rsidP="002A4C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33B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6773742" w14:textId="414700EF" w:rsidR="002A4C89" w:rsidRDefault="002A4C89" w:rsidP="002A4C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33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від </w:t>
      </w:r>
      <w:r w:rsidRPr="00DD33B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DD33B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DD33B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DD33B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DD33B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DD33B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="009D428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09</w:t>
      </w:r>
      <w:r w:rsidR="009D428C">
        <w:rPr>
          <w:rFonts w:ascii="Times New Roman" w:eastAsia="Times New Roman" w:hAnsi="Times New Roman" w:cs="Times New Roman"/>
          <w:color w:val="000000"/>
          <w:sz w:val="28"/>
          <w:szCs w:val="28"/>
        </w:rPr>
        <w:t>.09.2025</w:t>
      </w:r>
      <w:r w:rsidRPr="00DD33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м. Коломия</w:t>
      </w:r>
      <w:r w:rsidRPr="00DD33B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D33B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D33B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                  № </w:t>
      </w:r>
      <w:r w:rsidR="009D428C">
        <w:rPr>
          <w:rFonts w:ascii="Times New Roman" w:eastAsia="Times New Roman" w:hAnsi="Times New Roman" w:cs="Times New Roman"/>
          <w:color w:val="000000"/>
          <w:sz w:val="28"/>
          <w:szCs w:val="28"/>
        </w:rPr>
        <w:t>108</w:t>
      </w:r>
    </w:p>
    <w:p w14:paraId="268F911B" w14:textId="77777777" w:rsidR="002A4C89" w:rsidRDefault="002A4C89" w:rsidP="002A4C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CBE8023" w14:textId="77777777" w:rsidR="002A4C89" w:rsidRPr="00905D73" w:rsidRDefault="002A4C89" w:rsidP="002A4C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W w:w="9622" w:type="dxa"/>
        <w:tblInd w:w="-142" w:type="dxa"/>
        <w:tblLayout w:type="fixed"/>
        <w:tblLook w:val="0400" w:firstRow="0" w:lastRow="0" w:firstColumn="0" w:lastColumn="0" w:noHBand="0" w:noVBand="1"/>
      </w:tblPr>
      <w:tblGrid>
        <w:gridCol w:w="5104"/>
        <w:gridCol w:w="4518"/>
      </w:tblGrid>
      <w:tr w:rsidR="002A4C89" w:rsidRPr="00905D73" w14:paraId="50AB46A1" w14:textId="77777777" w:rsidTr="005C6DFA">
        <w:tc>
          <w:tcPr>
            <w:tcW w:w="5104" w:type="dxa"/>
          </w:tcPr>
          <w:p w14:paraId="6346BBEB" w14:textId="7FAE07D0" w:rsidR="002A4C89" w:rsidRPr="00905D73" w:rsidRDefault="002A4C89" w:rsidP="00731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A4C8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Про внесення змін до рішення виконавчого комітету міської ради від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2A4C8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12.08.2025р.  № 92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«Про Порядок розроблення та моніторингу реалізації середньострокового плану пріоритетних публічних інвестицій Коломийської</w:t>
            </w:r>
            <w:r w:rsidR="006315B2" w:rsidRPr="006315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міської територіальної громади»</w:t>
            </w:r>
          </w:p>
        </w:tc>
        <w:tc>
          <w:tcPr>
            <w:tcW w:w="4518" w:type="dxa"/>
          </w:tcPr>
          <w:p w14:paraId="2BA4144B" w14:textId="77777777" w:rsidR="002A4C89" w:rsidRPr="00905D73" w:rsidRDefault="002A4C89" w:rsidP="00731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</w:tbl>
    <w:p w14:paraId="55C16FF8" w14:textId="77777777" w:rsidR="002A4C89" w:rsidRPr="00905D73" w:rsidRDefault="002A4C89" w:rsidP="002A4C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14:paraId="78F162FE" w14:textId="18A43BA3" w:rsidR="002A4C89" w:rsidRPr="00587F61" w:rsidRDefault="00087C80" w:rsidP="002A4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</w:t>
      </w:r>
      <w:r w:rsidR="002A4C89" w:rsidRPr="00587F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еруючись Законом України «Про місцеве самоврядування в Україні», </w:t>
      </w:r>
      <w:proofErr w:type="spellStart"/>
      <w:r w:rsidR="002A4C89" w:rsidRPr="00587F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статтею</w:t>
      </w:r>
      <w:proofErr w:type="spellEnd"/>
      <w:r w:rsidR="002A4C89" w:rsidRPr="00587F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 xml:space="preserve"> 75</w:t>
      </w:r>
      <w:r w:rsidR="002A4C89" w:rsidRPr="00587F61">
        <w:rPr>
          <w:rFonts w:ascii="Times New Roman" w:eastAsia="Times New Roman" w:hAnsi="Times New Roman" w:cs="Times New Roman"/>
          <w:bCs/>
          <w:color w:val="000000"/>
          <w:sz w:val="28"/>
          <w:szCs w:val="28"/>
          <w:vertAlign w:val="superscript"/>
          <w:lang w:val="ru-RU"/>
        </w:rPr>
        <w:t>2</w:t>
      </w:r>
      <w:r w:rsidR="002A4C89" w:rsidRPr="00587F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 xml:space="preserve"> Бюджетного кодексу </w:t>
      </w:r>
      <w:proofErr w:type="spellStart"/>
      <w:r w:rsidR="002A4C89" w:rsidRPr="00587F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України</w:t>
      </w:r>
      <w:proofErr w:type="spellEnd"/>
      <w:r w:rsidR="002A4C89" w:rsidRPr="00587F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 Постановою Кабінету Міністрів України від 14 травня 2024 року №549 «Про утворення Стратегічної інвестиційної ради», Постановою Кабінету Міністрів України від 28 лютого 2025 року №527 «Деякі питання управління публічними інвестиціями» та Постановою Кабінету Міністрів України від 28 лютого 2025 року №294 «Про затвердження Порядку розроблення та моніторингу реалізації середньострокового плану пріоритетних публічних інвестицій держави» виконавчий комітет міської ради</w:t>
      </w:r>
    </w:p>
    <w:p w14:paraId="5F6FABAC" w14:textId="77777777" w:rsidR="002A4C89" w:rsidRPr="00587F61" w:rsidRDefault="002A4C89" w:rsidP="002A4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2CCCF6C9" w14:textId="52747982" w:rsidR="002A4C89" w:rsidRPr="00587F61" w:rsidRDefault="002A4C89" w:rsidP="006315B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87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вирішив:</w:t>
      </w:r>
    </w:p>
    <w:p w14:paraId="4E244D1E" w14:textId="5B859ECF" w:rsidR="002A4C89" w:rsidRPr="00587F61" w:rsidRDefault="002A4C89" w:rsidP="002A4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87F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Внести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зміни в рішення виконавчого комітету міської ради від </w:t>
      </w:r>
      <w:r w:rsidRPr="002A4C89">
        <w:rPr>
          <w:rFonts w:ascii="Times New Roman" w:eastAsia="Times New Roman" w:hAnsi="Times New Roman" w:cs="Times New Roman"/>
          <w:color w:val="000000"/>
          <w:sz w:val="28"/>
          <w:szCs w:val="28"/>
        </w:rPr>
        <w:t>12.08.2025р.  № 92 «Про Порядок розроблення та моніторингу реалізації середньострокового плану пріоритетних публічних інвестицій Коломийської міської територіальної громади»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виклавши п. 3.20</w:t>
      </w:r>
      <w:r w:rsidRPr="002A4C8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A4C89"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2A4C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розроблення та моніторингу реалізації середньострокового плану пріоритетних публічних інвестицій Коломийської міської територіальної громади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новій редакції: «</w:t>
      </w:r>
      <w:r w:rsidR="005F0B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3.20.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Відділ інвестиційної політики</w:t>
      </w:r>
      <w:r w:rsidRPr="002A4C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міської ради подає проект Середньострокового плану, схвалений Місцевою інвестиційною радою Коломийської міської територіальної громади,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затвердження</w:t>
      </w:r>
      <w:r w:rsidRPr="002A4C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виконавчого комітету міської ради одночасно 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поданням управління</w:t>
      </w:r>
      <w:r w:rsidR="005F0B93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фінансів і внутрішнього аудиту </w:t>
      </w:r>
      <w:r w:rsidR="00087C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міської ради </w:t>
      </w:r>
      <w:r w:rsidRPr="002A4C89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2A4C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прогнозу місцевого бюджету до 15 серпня року, що передує плановому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14:paraId="7409CB56" w14:textId="0CD09426" w:rsidR="002A4C89" w:rsidRPr="00587F61" w:rsidRDefault="002A4C89" w:rsidP="002A4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</w:t>
      </w:r>
      <w:r w:rsidRPr="00587F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</w:t>
      </w:r>
      <w:r w:rsidRPr="00587F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Контроль за виконанням рішення покласти на заступника міського голови Михайла КАЧАНСЬКОГО.</w:t>
      </w:r>
    </w:p>
    <w:p w14:paraId="24F3F1FF" w14:textId="77777777" w:rsidR="005C6DFA" w:rsidRDefault="005C6DFA" w:rsidP="002A4C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3231CFF7" w14:textId="77777777" w:rsidR="005C6DFA" w:rsidRDefault="005C6DFA" w:rsidP="002A4C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B869D60" w14:textId="15C46B6B" w:rsidR="002A4C89" w:rsidRDefault="002A4C89" w:rsidP="009D42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87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Міський голова             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587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             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r w:rsidRPr="00587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                Богдан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Pr="00587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СТАНІСЛАВСЬКИ</w:t>
      </w:r>
      <w:r w:rsidR="009D42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</w:t>
      </w:r>
    </w:p>
    <w:p w14:paraId="2687307A" w14:textId="77777777" w:rsidR="005B71DC" w:rsidRDefault="005B71DC">
      <w:bookmarkStart w:id="0" w:name="_GoBack"/>
      <w:bookmarkEnd w:id="0"/>
    </w:p>
    <w:sectPr w:rsidR="005B71DC" w:rsidSect="005C6DFA">
      <w:pgSz w:w="11906" w:h="16838"/>
      <w:pgMar w:top="1134" w:right="56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UkrainianSchoolBook">
    <w:altName w:val="Courier New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1DC"/>
    <w:rsid w:val="00087C80"/>
    <w:rsid w:val="00127EBF"/>
    <w:rsid w:val="001B4A8B"/>
    <w:rsid w:val="002A4C89"/>
    <w:rsid w:val="002F44F0"/>
    <w:rsid w:val="005B71DC"/>
    <w:rsid w:val="005C6DFA"/>
    <w:rsid w:val="005F0B93"/>
    <w:rsid w:val="006315B2"/>
    <w:rsid w:val="009D4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A111C"/>
  <w15:chartTrackingRefBased/>
  <w15:docId w15:val="{A7AA9E3B-E1E9-41A2-898B-93B718144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A4C89"/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1260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Долішняк Сніжана Михайлівна</cp:lastModifiedBy>
  <cp:revision>9</cp:revision>
  <cp:lastPrinted>2025-08-26T14:30:00Z</cp:lastPrinted>
  <dcterms:created xsi:type="dcterms:W3CDTF">2025-08-26T12:49:00Z</dcterms:created>
  <dcterms:modified xsi:type="dcterms:W3CDTF">2025-09-10T12:34:00Z</dcterms:modified>
</cp:coreProperties>
</file>