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7E019" w14:textId="6169681D" w:rsidR="005D3EF2" w:rsidRPr="0042225E" w:rsidRDefault="005D3EF2" w:rsidP="007C1E75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bookmarkStart w:id="0" w:name="_Hlk124845876"/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4C8049E6" w14:textId="77777777" w:rsidR="007C1E75" w:rsidRDefault="000B5069" w:rsidP="007C1E75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="00B22A0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ішення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виконавчого комітету </w:t>
      </w:r>
    </w:p>
    <w:p w14:paraId="0B6CE212" w14:textId="6E8702B8" w:rsidR="005D3EF2" w:rsidRDefault="007C1E75" w:rsidP="007C1E75">
      <w:pPr>
        <w:shd w:val="clear" w:color="auto" w:fill="FFFFFF"/>
        <w:spacing w:after="0" w:line="240" w:lineRule="auto"/>
        <w:ind w:left="5472" w:firstLine="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</w:p>
    <w:p w14:paraId="6B298ED9" w14:textId="06B3F269" w:rsidR="005D3EF2" w:rsidRPr="0042225E" w:rsidRDefault="007C1E75" w:rsidP="007C1E75">
      <w:pPr>
        <w:shd w:val="clear" w:color="auto" w:fill="FFFFFF"/>
        <w:spacing w:after="0" w:line="240" w:lineRule="auto"/>
        <w:ind w:left="5472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r w:rsidR="004A15C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________________________</w:t>
      </w:r>
    </w:p>
    <w:bookmarkEnd w:id="0"/>
    <w:p w14:paraId="1A51E3D4" w14:textId="77777777" w:rsidR="005D3EF2" w:rsidRPr="005D3EF2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</w:p>
    <w:p w14:paraId="529E012C" w14:textId="77777777" w:rsidR="005D3EF2" w:rsidRPr="00674B67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 О Л О Ж Е Н </w:t>
      </w:r>
      <w:proofErr w:type="spellStart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</w:t>
      </w:r>
      <w:proofErr w:type="spellEnd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</w:t>
      </w:r>
    </w:p>
    <w:p w14:paraId="129FE7ED" w14:textId="7C6C47AA" w:rsidR="005D3EF2" w:rsidRPr="00674B67" w:rsidRDefault="005D3EF2" w:rsidP="005D3E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про робочу групу </w:t>
      </w:r>
      <w:r w:rsidR="00674B67" w:rsidRPr="00674B6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з питань </w:t>
      </w:r>
      <w:r w:rsidR="00A20F1D">
        <w:rPr>
          <w:rFonts w:ascii="Times New Roman" w:hAnsi="Times New Roman" w:cs="Times New Roman"/>
          <w:b/>
          <w:sz w:val="28"/>
          <w:szCs w:val="28"/>
          <w:lang w:eastAsia="uk-UA"/>
        </w:rPr>
        <w:t>моніторингу</w:t>
      </w:r>
      <w:r w:rsidR="00674B67" w:rsidRPr="00674B6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економічного стану Коломийської міської територіальної громади</w:t>
      </w:r>
    </w:p>
    <w:p w14:paraId="1B913B01" w14:textId="77777777" w:rsidR="005D3EF2" w:rsidRPr="005D3EF2" w:rsidRDefault="005D3EF2" w:rsidP="005D3E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</w:p>
    <w:p w14:paraId="2D9148EA" w14:textId="546BEECF" w:rsidR="005D3EF2" w:rsidRPr="005D3EF2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62199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обоча група з питань </w:t>
      </w:r>
      <w:r w:rsidR="00A20F1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моніторингу</w:t>
      </w:r>
      <w:r w:rsidR="00D42016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економічного стану Коломийської міської територіальної громадим 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є постійно діючим 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консультативно-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дорадчим органом при Коломийській міській раді, створеним </w:t>
      </w:r>
      <w:r w:rsidR="00806ECF" w:rsidRPr="00806EC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 метою забезпечення участі громадян та бізнесових структур в місцевому самоврядуванні шляхом проведення консультацій з громадськістю, попереднього обговорення питань, віднесених до компетенції Коломийської міської ради</w:t>
      </w:r>
      <w:r w:rsidRPr="007400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9A711A6" w14:textId="3AE341B3" w:rsidR="005D3EF2" w:rsidRPr="00806ECF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2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обоча група у своїй діяльності керується Конституцією України та законами України, а також указами Президента України та постановами Верховної Ради України</w:t>
      </w:r>
      <w:r w:rsidR="00806ECF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</w:t>
      </w: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 України, іншими актами законодавства та цим Положенням.</w:t>
      </w:r>
    </w:p>
    <w:p w14:paraId="7D401E97" w14:textId="18D87D00" w:rsidR="005D3EF2" w:rsidRPr="00806ECF" w:rsidRDefault="00806ECF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5D3EF2" w:rsidRPr="00806ECF">
        <w:rPr>
          <w:rFonts w:ascii="Times New Roman" w:eastAsia="Times New Roman" w:hAnsi="Times New Roman" w:cs="Times New Roman"/>
          <w:sz w:val="28"/>
          <w:szCs w:val="28"/>
          <w:lang w:eastAsia="uk-UA"/>
        </w:rPr>
        <w:t>. Основними завданнями робочої групи є:</w:t>
      </w:r>
    </w:p>
    <w:p w14:paraId="5B306D10" w14:textId="0144B134" w:rsidR="004C4BB2" w:rsidRDefault="005D3EF2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здійснення обстежень суб'єктів господарювання з метою </w:t>
      </w:r>
      <w:r w:rsidR="00A20F1D">
        <w:rPr>
          <w:rFonts w:ascii="Times New Roman" w:eastAsia="Times New Roman" w:hAnsi="Times New Roman" w:cs="Times New Roman"/>
          <w:sz w:val="28"/>
          <w:szCs w:val="28"/>
          <w:lang w:eastAsia="uk-UA"/>
        </w:rPr>
        <w:t>моніторингу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07771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їх  </w:t>
      </w:r>
      <w:r w:rsidR="00E04FFE" w:rsidRPr="00C07771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економічного стану</w:t>
      </w:r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шляхом відвідування об</w:t>
      </w:r>
      <w:r w:rsidR="008A6C9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єктів</w:t>
      </w:r>
      <w:proofErr w:type="spellEnd"/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здійснюється фінансово-господарська діяльність</w:t>
      </w:r>
      <w:r w:rsidR="004C4BB2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FD9CB10" w14:textId="12F854A1" w:rsidR="00E84E09" w:rsidRPr="000D2938" w:rsidRDefault="004C4BB2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проведення інформаційно-роз’яснювальної роботи серед суб’єктів господарювання </w:t>
      </w:r>
      <w:r w:rsidR="008A6C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юридичних та фізичних осіб </w:t>
      </w: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 вимог чин</w:t>
      </w:r>
      <w:r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>ного законодавства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під час ведення </w:t>
      </w:r>
      <w:r w:rsidR="00961468">
        <w:rPr>
          <w:rFonts w:ascii="Times New Roman" w:eastAsia="Times New Roman" w:hAnsi="Times New Roman" w:cs="Times New Roman"/>
          <w:sz w:val="28"/>
          <w:szCs w:val="28"/>
          <w:lang w:eastAsia="uk-UA"/>
        </w:rPr>
        <w:t>господарської</w:t>
      </w:r>
      <w:r w:rsidR="0024393C" w:rsidRPr="002439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</w:t>
      </w:r>
      <w:r w:rsidR="006452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645271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зокрема</w:t>
      </w:r>
      <w:r w:rsidR="001A2A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щодо</w:t>
      </w:r>
      <w:r w:rsidR="00E84E0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5DB81478" w14:textId="66488495" w:rsidR="00E84E09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- оформлення документації на право використання земельних ділянок</w:t>
      </w:r>
      <w:r w:rsidR="0041548A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2D124822" w14:textId="6A2F1532" w:rsidR="001A2A45" w:rsidRPr="000D2938" w:rsidRDefault="001A2A4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оформлення документації на нежитлову (комерційну) нерухомість,</w:t>
      </w:r>
    </w:p>
    <w:p w14:paraId="2BEEC7CE" w14:textId="3C46AFB8" w:rsidR="00E84E09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645271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порядку укладання 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договорів на вивезення твердих побутових відходів</w:t>
      </w:r>
      <w:r w:rsidR="0041548A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1121E9F" w14:textId="27371443" w:rsidR="004C4BB2" w:rsidRDefault="00E84E09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оформлення </w:t>
      </w:r>
      <w:r w:rsidR="008D0B69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дозвільних документів на розміщення вивісок</w:t>
      </w:r>
      <w:r w:rsidR="000D2938"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11D45C71" w14:textId="3DF22D75" w:rsidR="001A2A45" w:rsidRPr="000D2938" w:rsidRDefault="001A2A4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адміністративної відповідальності 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неуклад</w:t>
      </w:r>
      <w:r w:rsidR="00F11C20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договорів на вивіз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утиилізацію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ТПВ, встановлення вивісок на фасадах будинків без відповідного погодження, </w:t>
      </w:r>
    </w:p>
    <w:p w14:paraId="4319BA26" w14:textId="78777FB3" w:rsidR="000D2938" w:rsidRDefault="000D2938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щодо встановлених у громаді </w:t>
      </w:r>
      <w:r w:rsidR="006964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ставок єдиного податку, </w:t>
      </w:r>
      <w:r w:rsidRPr="000D293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ставок та пільг зі сплати земельного податку та податку на нерухоме майно, відмінне від земельної ділянки</w:t>
      </w:r>
      <w:r w:rsidR="00EA51E5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62FC4363" w14:textId="66E4EA7F" w:rsidR="00EA51E5" w:rsidRDefault="00EA51E5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щодо обрання платниками системи оподаткування та застосування реєстраторів розрахункових операцій при здійсненні господарської діяльност</w:t>
      </w:r>
      <w:r w:rsidR="00F11C20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; </w:t>
      </w:r>
    </w:p>
    <w:p w14:paraId="73567E7D" w14:textId="7EEA09E5" w:rsidR="00873B17" w:rsidRPr="00873B17" w:rsidRDefault="00873B17" w:rsidP="00A14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наявності медичних книжок з відміткою проходження медичних оглядів у працівників закладів громадського харчування та працівників, які здійснюють реалізацію харчових продуктів;</w:t>
      </w:r>
    </w:p>
    <w:p w14:paraId="5716D634" w14:textId="693D62FF" w:rsidR="001D6231" w:rsidRDefault="001D6231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4222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сприяння дотримання роботодавцями норм трудового законодавства та підвищення ефективності системи соціального захисту населення від безробіття;</w:t>
      </w:r>
    </w:p>
    <w:p w14:paraId="7FE05DE6" w14:textId="242A1487" w:rsidR="0062199C" w:rsidRDefault="0062199C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вивчення питань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 межах компетенції)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турбують бізнес-середовище, в т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ому числі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релокований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бізнес;</w:t>
      </w:r>
    </w:p>
    <w:p w14:paraId="4AA71601" w14:textId="3F9889DC" w:rsidR="0062199C" w:rsidRDefault="0062199C" w:rsidP="00E04FFE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вивчення можливості створення нових робочих місць, в т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ому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="00507F58">
        <w:rPr>
          <w:rFonts w:ascii="Times New Roman" w:eastAsia="Times New Roman" w:hAnsi="Times New Roman" w:cs="Times New Roman"/>
          <w:sz w:val="28"/>
          <w:szCs w:val="28"/>
          <w:lang w:eastAsia="uk-UA"/>
        </w:rPr>
        <w:t>ислі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для внутрішньо-переміщених осіб;</w:t>
      </w:r>
    </w:p>
    <w:p w14:paraId="486FDD79" w14:textId="2D2995E1" w:rsidR="007400D3" w:rsidRDefault="007400D3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- збір підприємницьких ініціатив з метою напрацювання ефективних управлінських рішень;</w:t>
      </w:r>
    </w:p>
    <w:p w14:paraId="11E80CD7" w14:textId="7C8218EC" w:rsidR="005D3EF2" w:rsidRPr="00F038DC" w:rsidRDefault="00AA44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аналіз причин виникнення проблем та в межах компетенції 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</w:t>
      </w: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овка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пропозиці</w:t>
      </w:r>
      <w:r w:rsidR="008A6C9B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стосовно визначення шляхів, механізмів та способів</w:t>
      </w: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</w:t>
      </w:r>
      <w:r w:rsidR="005D3EF2"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вирішення;</w:t>
      </w:r>
    </w:p>
    <w:p w14:paraId="35FB2827" w14:textId="005A72BF" w:rsidR="00536DBC" w:rsidRPr="00F038DC" w:rsidRDefault="00F038DC" w:rsidP="004A15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моніторинг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сплати 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податків</w:t>
      </w:r>
      <w:r w:rsidR="002645D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зборів</w:t>
      </w:r>
      <w:r w:rsidR="002645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платежів</w:t>
      </w:r>
      <w:r w:rsidR="00536DB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місцевого бюджету</w:t>
      </w:r>
      <w:r w:rsidR="00E84E0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1D6A5ED" w14:textId="69283AF0" w:rsidR="005D3EF2" w:rsidRPr="00393C88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83C0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обоча група має право:</w:t>
      </w:r>
    </w:p>
    <w:p w14:paraId="52A8705B" w14:textId="7FBF1DB8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отримувати в установленому порядку від </w:t>
      </w:r>
      <w:proofErr w:type="spellStart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суб</w:t>
      </w:r>
      <w:proofErr w:type="spellEnd"/>
      <w:r w:rsidR="00C07771" w:rsidRPr="00393C88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єктів</w:t>
      </w:r>
      <w:proofErr w:type="spellEnd"/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господарювання – юридичних та фізичних осіб 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інформацію, необхідну для виконання покладених на неї завдань;</w:t>
      </w:r>
    </w:p>
    <w:p w14:paraId="22EB30CC" w14:textId="44334BA4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запрошувати на свої засідання </w:t>
      </w:r>
      <w:r w:rsidR="0041548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посадових осіб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підприємств, установ і організацій та фізичних осіб-підприємців для розгляду питань </w:t>
      </w:r>
      <w:r w:rsidR="00C07771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покращення економічного стану громади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4881DC6" w14:textId="57E6E89E" w:rsidR="005D3EF2" w:rsidRPr="00393C88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залучати до участі у своїй роботі 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епутатів міської ради </w:t>
      </w:r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proofErr w:type="spellStart"/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старост</w:t>
      </w:r>
      <w:proofErr w:type="spellEnd"/>
      <w:r w:rsidR="008A6C9B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сіл</w:t>
      </w: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3B51B7D" w14:textId="4CF124D1" w:rsidR="005D3EF2" w:rsidRPr="00393C88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 Склад робочої групи затверджує</w:t>
      </w:r>
      <w:r w:rsidR="004A15CF">
        <w:rPr>
          <w:rFonts w:ascii="Times New Roman" w:eastAsia="Times New Roman" w:hAnsi="Times New Roman" w:cs="Times New Roman"/>
          <w:sz w:val="28"/>
          <w:szCs w:val="28"/>
          <w:lang w:eastAsia="uk-UA"/>
        </w:rPr>
        <w:t>ться рішенням виконавчого комітету міської ради</w:t>
      </w:r>
      <w:r w:rsidR="005D3EF2" w:rsidRP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5EC872B" w14:textId="0841C9D8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93C8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6</w:t>
      </w:r>
      <w:r w:rsidR="005D3EF2" w:rsidRPr="00393C8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 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робочої групи:</w:t>
      </w:r>
    </w:p>
    <w:p w14:paraId="4A62240B" w14:textId="662D0880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3C03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організовує роботу та 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здійснює керівництво діяльністю робочої групи;</w:t>
      </w:r>
    </w:p>
    <w:p w14:paraId="320D993B" w14:textId="77777777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- розподіляє обов’язки між членами робочої групи;</w:t>
      </w:r>
    </w:p>
    <w:p w14:paraId="307CFF88" w14:textId="7DA8A735" w:rsidR="003C03D8" w:rsidRPr="00691ACC" w:rsidRDefault="003C03D8" w:rsidP="003C03D8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скликає</w:t>
      </w:r>
      <w:proofErr w:type="spellEnd"/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засідання робочої групи та головує на них;</w:t>
      </w:r>
    </w:p>
    <w:p w14:paraId="271A6607" w14:textId="7BB010A2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підписує протоколи засідань та інші документи, підготовлені 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секретарем 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робочо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</w:t>
      </w:r>
      <w:r w:rsidR="00393C88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результатами її діяльності.</w:t>
      </w:r>
    </w:p>
    <w:p w14:paraId="3AC8DD61" w14:textId="77777777" w:rsidR="005D3EF2" w:rsidRPr="00691ACC" w:rsidRDefault="005D3EF2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У разі відсутності голови робочої групи його обов’язки виконує заступник голови робочої групи.</w:t>
      </w:r>
    </w:p>
    <w:p w14:paraId="7314FA6C" w14:textId="38C7446C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7.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Формою роботи робочої групи є засідання, що проводяться за рішенням голови робочої групи </w:t>
      </w:r>
      <w:r w:rsidR="00CA0C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або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заступника голови робочої групи, але не рідше ніж один раз на 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квартал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Підготовку матеріалів для розгляду на засіданні робочої групи забезпечує секретар</w:t>
      </w:r>
      <w:r w:rsidR="00CA0CE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="00CA0CE6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 головний спеціаліст відділу соціально-економічного розвитку управління економіки міської ради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Засідання робочої групи вважається правочинним, якщо на ньому присутні більш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половина її членів.</w:t>
      </w:r>
    </w:p>
    <w:p w14:paraId="51C3F2C7" w14:textId="4DE19DC2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8.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 засіданнях робоча група розробляє пропозиції та рекомендації з питань, що належать до її компетенції.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Пропозиції та рекомендації робочої групи приймаються простою більшістю голосів членів робочої групи, присутніх на засіданні.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рівного розподілу голосів вирішальним є голос головуючого на засіданні робочої групи.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Пропозиції та рекомендації фіксуються у протоколі засідання робочої групи, який підписується головуючим на її засіданні та секретарем, у разі відсутності</w:t>
      </w:r>
      <w:r w:rsidR="005D3EF2" w:rsidRPr="00691ACC">
        <w:rPr>
          <w:rFonts w:ascii="Times New Roman" w:eastAsia="Times New Roman" w:hAnsi="Times New Roman" w:cs="Times New Roman"/>
          <w:sz w:val="26"/>
          <w:szCs w:val="26"/>
          <w:lang w:eastAsia="uk-UA"/>
        </w:rPr>
        <w:t> 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секретаря – членом робочої групи за дорученням голови (заступника) робочої групи.</w:t>
      </w:r>
      <w:r w:rsidR="00901DD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 робочої групи, який не підтримує пропозиції та рекомендації, може викласти у письмовій формі свою окрему думку, що додається до протоколу засідання.</w:t>
      </w:r>
    </w:p>
    <w:p w14:paraId="6545A783" w14:textId="2DD6A665" w:rsidR="005D3EF2" w:rsidRPr="00691ACC" w:rsidRDefault="007F706D" w:rsidP="005D3EF2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9.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Організаційне, інформаційне, матеріально-технічне забезпечення роботи 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робочої групи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забезпечує управління </w:t>
      </w:r>
      <w:r w:rsid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економіки</w:t>
      </w:r>
      <w:r w:rsidR="005D3EF2" w:rsidRPr="00691A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міської ради.</w:t>
      </w:r>
    </w:p>
    <w:p w14:paraId="0102694F" w14:textId="28F0B7EB" w:rsidR="005D3EF2" w:rsidRDefault="005D3EF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5CC847F" w14:textId="23250315" w:rsidR="004A15CF" w:rsidRDefault="004A15CF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678E28D" w14:textId="399E4DE9" w:rsidR="005D3EF2" w:rsidRDefault="005D3EF2" w:rsidP="005D3E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</w:t>
      </w:r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ачальник управління           </w:t>
      </w:r>
    </w:p>
    <w:p w14:paraId="48B9739E" w14:textId="32A55A51" w:rsidR="0049766C" w:rsidRDefault="005D3EF2" w:rsidP="0049766C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</w:t>
      </w:r>
      <w:r w:rsidRPr="004222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                                 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</w:t>
      </w:r>
      <w:r w:rsidR="00125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</w:t>
      </w:r>
      <w:r w:rsidR="008902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</w:t>
      </w:r>
      <w:r w:rsidR="00125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Інна ТКАЧУК</w:t>
      </w:r>
    </w:p>
    <w:sectPr w:rsidR="0049766C" w:rsidSect="00E3272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BE9"/>
    <w:rsid w:val="000B5069"/>
    <w:rsid w:val="000D2938"/>
    <w:rsid w:val="00123AE2"/>
    <w:rsid w:val="00125482"/>
    <w:rsid w:val="00162CF6"/>
    <w:rsid w:val="001A2A45"/>
    <w:rsid w:val="001C02D0"/>
    <w:rsid w:val="001D6231"/>
    <w:rsid w:val="00220BE9"/>
    <w:rsid w:val="0024393C"/>
    <w:rsid w:val="002645D9"/>
    <w:rsid w:val="00393C88"/>
    <w:rsid w:val="003C03D8"/>
    <w:rsid w:val="00400B2E"/>
    <w:rsid w:val="0041548A"/>
    <w:rsid w:val="0049766C"/>
    <w:rsid w:val="004A15CF"/>
    <w:rsid w:val="004B5642"/>
    <w:rsid w:val="004C4BB2"/>
    <w:rsid w:val="00507F58"/>
    <w:rsid w:val="00536DBC"/>
    <w:rsid w:val="005D3EF2"/>
    <w:rsid w:val="0061774C"/>
    <w:rsid w:val="0062199C"/>
    <w:rsid w:val="00625F1B"/>
    <w:rsid w:val="00645271"/>
    <w:rsid w:val="00674B67"/>
    <w:rsid w:val="00691ACC"/>
    <w:rsid w:val="00696436"/>
    <w:rsid w:val="007400D3"/>
    <w:rsid w:val="007C1E75"/>
    <w:rsid w:val="007F706D"/>
    <w:rsid w:val="00806ECF"/>
    <w:rsid w:val="008169CC"/>
    <w:rsid w:val="00873B17"/>
    <w:rsid w:val="00890213"/>
    <w:rsid w:val="008A6590"/>
    <w:rsid w:val="008A6C9B"/>
    <w:rsid w:val="008D0B69"/>
    <w:rsid w:val="00901DD2"/>
    <w:rsid w:val="00961468"/>
    <w:rsid w:val="00A14D4B"/>
    <w:rsid w:val="00A20F1D"/>
    <w:rsid w:val="00A478A6"/>
    <w:rsid w:val="00AA446D"/>
    <w:rsid w:val="00B22A0E"/>
    <w:rsid w:val="00BD0E51"/>
    <w:rsid w:val="00C07771"/>
    <w:rsid w:val="00C83C0C"/>
    <w:rsid w:val="00CA0CE6"/>
    <w:rsid w:val="00D42016"/>
    <w:rsid w:val="00E04FFE"/>
    <w:rsid w:val="00E32728"/>
    <w:rsid w:val="00E84E09"/>
    <w:rsid w:val="00EA51E5"/>
    <w:rsid w:val="00F038DC"/>
    <w:rsid w:val="00F1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C8CE"/>
  <w15:chartTrackingRefBased/>
  <w15:docId w15:val="{C1169C68-33E9-41AC-AEBC-FCA8B02A8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3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169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83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3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3314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Кузьменчук Ганна Миколаївна</dc:creator>
  <cp:keywords/>
  <dc:description/>
  <cp:lastModifiedBy>Кузьменчук Ганна Миколаївна</cp:lastModifiedBy>
  <cp:revision>57</cp:revision>
  <cp:lastPrinted>2024-09-04T11:24:00Z</cp:lastPrinted>
  <dcterms:created xsi:type="dcterms:W3CDTF">2023-01-16T08:18:00Z</dcterms:created>
  <dcterms:modified xsi:type="dcterms:W3CDTF">2025-05-02T06:58:00Z</dcterms:modified>
</cp:coreProperties>
</file>