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611B6A" w:rsidRDefault="0093329D" w:rsidP="007B3093">
      <w:pPr>
        <w:pStyle w:val="a3"/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:rsidR="00E3038F" w:rsidRPr="00611B6A" w:rsidRDefault="00540B77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Виконавчий комітет</w:t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:rsidR="00E3038F" w:rsidRPr="00611B6A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611B6A" w:rsidRDefault="00F424EC" w:rsidP="00E3038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074174">
        <w:rPr>
          <w:sz w:val="28"/>
          <w:szCs w:val="28"/>
        </w:rPr>
        <w:t xml:space="preserve">22.10.2024            </w:t>
      </w:r>
      <w:r w:rsidR="00E3038F" w:rsidRPr="00611B6A">
        <w:rPr>
          <w:sz w:val="28"/>
          <w:szCs w:val="28"/>
        </w:rPr>
        <w:t xml:space="preserve">       </w:t>
      </w:r>
      <w:r w:rsidR="00BF56EC">
        <w:rPr>
          <w:sz w:val="28"/>
          <w:szCs w:val="28"/>
        </w:rPr>
        <w:t xml:space="preserve">    </w:t>
      </w:r>
      <w:r w:rsidR="00540B77">
        <w:rPr>
          <w:sz w:val="28"/>
          <w:szCs w:val="28"/>
        </w:rPr>
        <w:t xml:space="preserve"> </w:t>
      </w:r>
      <w:r w:rsidR="00E3038F" w:rsidRPr="00611B6A">
        <w:rPr>
          <w:sz w:val="28"/>
          <w:szCs w:val="28"/>
        </w:rPr>
        <w:t xml:space="preserve">        м. Коломия         </w:t>
      </w:r>
      <w:r w:rsidR="002B7396">
        <w:rPr>
          <w:sz w:val="28"/>
          <w:szCs w:val="28"/>
        </w:rPr>
        <w:t xml:space="preserve">                   </w:t>
      </w:r>
      <w:r w:rsidR="00540B77">
        <w:rPr>
          <w:sz w:val="28"/>
          <w:szCs w:val="28"/>
        </w:rPr>
        <w:t xml:space="preserve">   </w:t>
      </w:r>
      <w:r w:rsidR="002B7396">
        <w:rPr>
          <w:sz w:val="28"/>
          <w:szCs w:val="28"/>
        </w:rPr>
        <w:t xml:space="preserve">    </w:t>
      </w:r>
      <w:r w:rsidR="00074174">
        <w:rPr>
          <w:sz w:val="28"/>
          <w:szCs w:val="28"/>
        </w:rPr>
        <w:t xml:space="preserve">      </w:t>
      </w:r>
      <w:r w:rsidR="002B7396">
        <w:rPr>
          <w:sz w:val="28"/>
          <w:szCs w:val="28"/>
        </w:rPr>
        <w:t xml:space="preserve">    № </w:t>
      </w:r>
      <w:r w:rsidR="00074174">
        <w:rPr>
          <w:sz w:val="28"/>
          <w:szCs w:val="28"/>
        </w:rPr>
        <w:t>279</w:t>
      </w:r>
    </w:p>
    <w:p w:rsidR="00E3038F" w:rsidRPr="00611B6A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611B6A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7E4F79" w:rsidRPr="00611B6A" w:rsidTr="00540B77">
        <w:tc>
          <w:tcPr>
            <w:tcW w:w="4361" w:type="dxa"/>
          </w:tcPr>
          <w:p w:rsidR="007E4F79" w:rsidRPr="00611B6A" w:rsidRDefault="00FF0BFD" w:rsidP="00AB6BB3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Про встановлення тарифу на теплову енергію Т</w:t>
            </w:r>
            <w:r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ОВ «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Європейська енергетична компанія</w:t>
            </w:r>
            <w:r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</w:p>
        </w:tc>
      </w:tr>
    </w:tbl>
    <w:p w:rsidR="00E3038F" w:rsidRPr="00611B6A" w:rsidRDefault="00E3038F" w:rsidP="00540B77">
      <w:pPr>
        <w:pStyle w:val="a3"/>
        <w:jc w:val="both"/>
        <w:rPr>
          <w:sz w:val="28"/>
          <w:szCs w:val="28"/>
        </w:rPr>
      </w:pPr>
    </w:p>
    <w:p w:rsidR="00DD5421" w:rsidRPr="0035581F" w:rsidRDefault="00E3038F" w:rsidP="00DD542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1B6A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>
        <w:rPr>
          <w:rFonts w:ascii="Times New Roman" w:hAnsi="Times New Roman"/>
          <w:sz w:val="28"/>
          <w:szCs w:val="28"/>
          <w:lang w:val="uk-UA"/>
        </w:rPr>
        <w:t>документи</w:t>
      </w:r>
      <w:r w:rsidRPr="00611B6A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395628">
        <w:rPr>
          <w:rFonts w:ascii="Times New Roman" w:hAnsi="Times New Roman"/>
          <w:sz w:val="28"/>
          <w:szCs w:val="28"/>
          <w:lang w:val="uk-UA"/>
        </w:rPr>
        <w:t>«</w:t>
      </w:r>
      <w:r w:rsidR="006977BC" w:rsidRPr="006977BC">
        <w:rPr>
          <w:rFonts w:ascii="Times New Roman" w:hAnsi="Times New Roman"/>
          <w:color w:val="000000"/>
          <w:sz w:val="28"/>
          <w:szCs w:val="28"/>
          <w:lang w:val="uk-UA"/>
        </w:rPr>
        <w:t>Європейська енергетична компанія</w:t>
      </w:r>
      <w:r w:rsidR="007B3093" w:rsidRPr="006977BC">
        <w:rPr>
          <w:rFonts w:ascii="Times New Roman" w:hAnsi="Times New Roman"/>
          <w:sz w:val="28"/>
          <w:szCs w:val="28"/>
          <w:lang w:val="uk-UA"/>
        </w:rPr>
        <w:t>»</w:t>
      </w:r>
      <w:r w:rsidR="00540B77">
        <w:rPr>
          <w:rFonts w:ascii="Times New Roman" w:hAnsi="Times New Roman"/>
          <w:sz w:val="28"/>
          <w:szCs w:val="28"/>
          <w:lang w:val="uk-UA"/>
        </w:rPr>
        <w:t xml:space="preserve"> щодо встановлення тарифу на </w:t>
      </w:r>
      <w:r w:rsidR="00E7657D">
        <w:rPr>
          <w:rFonts w:ascii="Times New Roman" w:hAnsi="Times New Roman"/>
          <w:sz w:val="28"/>
          <w:szCs w:val="28"/>
          <w:lang w:val="uk-UA"/>
        </w:rPr>
        <w:t>теплову</w:t>
      </w:r>
      <w:r w:rsidR="00540B77">
        <w:rPr>
          <w:rFonts w:ascii="Times New Roman" w:hAnsi="Times New Roman"/>
          <w:sz w:val="28"/>
          <w:szCs w:val="28"/>
          <w:lang w:val="uk-UA"/>
        </w:rPr>
        <w:t xml:space="preserve"> енергії</w:t>
      </w:r>
      <w:r w:rsidR="007E4F79" w:rsidRPr="00611B6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>
        <w:rPr>
          <w:rFonts w:ascii="Times New Roman" w:hAnsi="Times New Roman"/>
          <w:sz w:val="28"/>
          <w:szCs w:val="28"/>
          <w:lang w:val="uk-UA"/>
        </w:rPr>
        <w:t>відповідно до Закону України «Про теплопостачання»</w:t>
      </w:r>
      <w:r w:rsidR="00D84957" w:rsidRPr="00D8495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2650">
        <w:rPr>
          <w:rFonts w:ascii="Times New Roman" w:hAnsi="Times New Roman"/>
          <w:sz w:val="28"/>
          <w:szCs w:val="28"/>
          <w:lang w:val="uk-UA"/>
        </w:rPr>
        <w:t>Закону України «Про доступ до публічної інформації»,</w:t>
      </w:r>
      <w:r w:rsidR="00882650" w:rsidRPr="00882650">
        <w:t xml:space="preserve"> </w:t>
      </w:r>
      <w:r w:rsidR="00882650">
        <w:rPr>
          <w:rFonts w:ascii="Times New Roman" w:hAnsi="Times New Roman"/>
          <w:sz w:val="28"/>
          <w:szCs w:val="28"/>
          <w:lang w:val="uk-UA"/>
        </w:rPr>
        <w:t xml:space="preserve">Порядку </w:t>
      </w:r>
      <w:r w:rsidR="00882650" w:rsidRPr="00882650">
        <w:rPr>
          <w:rFonts w:ascii="Times New Roman" w:hAnsi="Times New Roman"/>
          <w:sz w:val="28"/>
          <w:szCs w:val="28"/>
          <w:lang w:val="uk-UA"/>
        </w:rPr>
        <w:t>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</w:t>
      </w:r>
      <w:r w:rsidR="00882650">
        <w:rPr>
          <w:rFonts w:ascii="Times New Roman" w:hAnsi="Times New Roman"/>
          <w:sz w:val="28"/>
          <w:szCs w:val="28"/>
          <w:lang w:val="uk-UA"/>
        </w:rPr>
        <w:t xml:space="preserve">, затверджено наказом Міністерства регіонального розвитку, будівництва та житлово-комунального господарства України від </w:t>
      </w:r>
      <w:r w:rsidR="00882650" w:rsidRPr="00882650">
        <w:rPr>
          <w:rFonts w:ascii="Times New Roman" w:hAnsi="Times New Roman"/>
          <w:sz w:val="28"/>
          <w:szCs w:val="28"/>
          <w:lang w:val="uk-UA"/>
        </w:rPr>
        <w:t>12</w:t>
      </w:r>
      <w:r w:rsidR="00882650">
        <w:rPr>
          <w:rFonts w:ascii="Times New Roman" w:hAnsi="Times New Roman"/>
          <w:sz w:val="28"/>
          <w:szCs w:val="28"/>
          <w:lang w:val="uk-UA"/>
        </w:rPr>
        <w:t>.09.2018 року №</w:t>
      </w:r>
      <w:r w:rsidR="001078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650" w:rsidRPr="00882650">
        <w:rPr>
          <w:rFonts w:ascii="Times New Roman" w:hAnsi="Times New Roman"/>
          <w:sz w:val="28"/>
          <w:szCs w:val="28"/>
          <w:lang w:val="uk-UA"/>
        </w:rPr>
        <w:t>239</w:t>
      </w:r>
      <w:r w:rsidR="0088265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7212DB" w:rsidRPr="007212DB">
        <w:rPr>
          <w:rFonts w:ascii="Times New Roman" w:hAnsi="Times New Roman"/>
          <w:sz w:val="28"/>
          <w:szCs w:val="28"/>
          <w:lang w:val="uk-UA"/>
        </w:rPr>
        <w:t xml:space="preserve">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розрахованого та опублікованого Державним </w:t>
      </w:r>
      <w:proofErr w:type="spellStart"/>
      <w:r w:rsidR="007212DB" w:rsidRPr="007212DB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7212DB" w:rsidRPr="007212DB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 від 2</w:t>
      </w:r>
      <w:r w:rsidR="006977BC">
        <w:rPr>
          <w:rFonts w:ascii="Times New Roman" w:hAnsi="Times New Roman"/>
          <w:sz w:val="28"/>
          <w:szCs w:val="28"/>
          <w:lang w:val="uk-UA"/>
        </w:rPr>
        <w:t>5</w:t>
      </w:r>
      <w:r w:rsidR="007212DB" w:rsidRPr="007212DB">
        <w:rPr>
          <w:rFonts w:ascii="Times New Roman" w:hAnsi="Times New Roman"/>
          <w:sz w:val="28"/>
          <w:szCs w:val="28"/>
          <w:lang w:val="uk-UA"/>
        </w:rPr>
        <w:t>.09.202</w:t>
      </w:r>
      <w:r w:rsidR="00BA14E6">
        <w:rPr>
          <w:rFonts w:ascii="Times New Roman" w:hAnsi="Times New Roman"/>
          <w:sz w:val="28"/>
          <w:szCs w:val="28"/>
          <w:lang w:val="uk-UA"/>
        </w:rPr>
        <w:t>4</w:t>
      </w:r>
      <w:r w:rsidR="007212DB" w:rsidRPr="007212DB">
        <w:rPr>
          <w:rFonts w:ascii="Times New Roman" w:hAnsi="Times New Roman"/>
          <w:sz w:val="28"/>
          <w:szCs w:val="28"/>
          <w:lang w:val="uk-UA"/>
        </w:rPr>
        <w:t>, керуючись Законом України «Про місцеве самоврядування в Україні», виконавчий комітет міської ради</w:t>
      </w:r>
    </w:p>
    <w:p w:rsidR="00F612BC" w:rsidRPr="00DD5421" w:rsidRDefault="00F612BC" w:rsidP="00DD5421">
      <w:pPr>
        <w:spacing w:after="0" w:line="240" w:lineRule="auto"/>
        <w:ind w:firstLine="567"/>
        <w:jc w:val="both"/>
        <w:rPr>
          <w:b/>
          <w:sz w:val="28"/>
          <w:szCs w:val="28"/>
          <w:lang w:val="uk-UA"/>
        </w:rPr>
      </w:pPr>
    </w:p>
    <w:p w:rsidR="00E3038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вирішив:</w:t>
      </w:r>
    </w:p>
    <w:p w:rsidR="00882650" w:rsidRPr="00611B6A" w:rsidRDefault="00882650" w:rsidP="00540B77">
      <w:pPr>
        <w:pStyle w:val="a3"/>
        <w:rPr>
          <w:b/>
          <w:sz w:val="28"/>
          <w:szCs w:val="28"/>
        </w:rPr>
      </w:pPr>
    </w:p>
    <w:p w:rsidR="00E3038F" w:rsidRPr="00B0176C" w:rsidRDefault="00E3038F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1B6A">
        <w:rPr>
          <w:rFonts w:ascii="Times New Roman" w:hAnsi="Times New Roman"/>
          <w:sz w:val="28"/>
          <w:szCs w:val="28"/>
          <w:lang w:val="uk-UA"/>
        </w:rPr>
        <w:t>1.</w:t>
      </w:r>
      <w:r w:rsidRPr="00611B6A">
        <w:rPr>
          <w:rFonts w:ascii="Times New Roman" w:hAnsi="Times New Roman"/>
          <w:sz w:val="28"/>
          <w:szCs w:val="28"/>
          <w:lang w:val="uk-UA"/>
        </w:rPr>
        <w:tab/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Для виконання договірних зобов’язань щодо забезпечення </w:t>
      </w:r>
      <w:r w:rsidR="00995C6F" w:rsidRPr="00B0176C">
        <w:rPr>
          <w:rFonts w:ascii="Times New Roman" w:hAnsi="Times New Roman"/>
          <w:sz w:val="28"/>
          <w:szCs w:val="28"/>
          <w:lang w:val="uk-UA"/>
        </w:rPr>
        <w:t xml:space="preserve">теплопостачання установ і закладів </w:t>
      </w:r>
      <w:r w:rsidR="00995C6F" w:rsidRPr="004D74FF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="00F10EE6" w:rsidRPr="0059024B">
        <w:rPr>
          <w:rFonts w:ascii="Times New Roman" w:hAnsi="Times New Roman"/>
          <w:sz w:val="28"/>
          <w:szCs w:val="28"/>
          <w:lang w:val="uk-UA"/>
        </w:rPr>
        <w:t>,</w:t>
      </w:r>
      <w:r w:rsidR="00767EB9" w:rsidRPr="00B0176C"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B0176C">
        <w:rPr>
          <w:rFonts w:ascii="Times New Roman" w:hAnsi="Times New Roman"/>
          <w:sz w:val="28"/>
          <w:szCs w:val="28"/>
          <w:lang w:val="uk-UA"/>
        </w:rPr>
        <w:t>становити товариств</w:t>
      </w:r>
      <w:r w:rsidR="00AA623C" w:rsidRPr="00B0176C">
        <w:rPr>
          <w:rFonts w:ascii="Times New Roman" w:hAnsi="Times New Roman"/>
          <w:sz w:val="28"/>
          <w:szCs w:val="28"/>
          <w:lang w:val="uk-UA"/>
        </w:rPr>
        <w:t xml:space="preserve">у з обмеженою </w:t>
      </w:r>
      <w:r w:rsidR="00AA623C" w:rsidRPr="000C5209">
        <w:rPr>
          <w:rFonts w:ascii="Times New Roman" w:hAnsi="Times New Roman"/>
          <w:sz w:val="28"/>
          <w:szCs w:val="28"/>
          <w:lang w:val="uk-UA"/>
        </w:rPr>
        <w:t>відповідальністю</w:t>
      </w:r>
      <w:r w:rsidR="00E129DB" w:rsidRPr="000C52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5209" w:rsidRPr="000C5209">
        <w:rPr>
          <w:rFonts w:ascii="Times New Roman" w:hAnsi="Times New Roman"/>
          <w:color w:val="000000"/>
          <w:sz w:val="28"/>
          <w:szCs w:val="28"/>
          <w:lang w:val="uk-UA"/>
        </w:rPr>
        <w:t>«Європейська енергетична компанія»</w:t>
      </w:r>
      <w:r w:rsidR="004D74FF" w:rsidRPr="000C520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5209">
        <w:rPr>
          <w:rFonts w:ascii="Times New Roman" w:hAnsi="Times New Roman"/>
          <w:sz w:val="28"/>
          <w:szCs w:val="28"/>
          <w:lang w:val="uk-UA"/>
        </w:rPr>
        <w:t>тариф</w:t>
      </w:r>
      <w:r w:rsidR="004D74FF" w:rsidRPr="000C520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5209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E7657D"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Pr="00B0176C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>облен</w:t>
      </w:r>
      <w:r w:rsidR="00B35E07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>
        <w:rPr>
          <w:rFonts w:ascii="Times New Roman" w:hAnsi="Times New Roman"/>
          <w:sz w:val="28"/>
          <w:szCs w:val="28"/>
          <w:lang w:val="uk-UA"/>
        </w:rPr>
        <w:t>установках з використанням альтернативних джерел енергії</w:t>
      </w:r>
      <w:r w:rsidR="00F612B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на рівні</w:t>
      </w:r>
      <w:r w:rsidR="00E765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789B">
        <w:rPr>
          <w:rFonts w:ascii="Times New Roman" w:hAnsi="Times New Roman"/>
          <w:sz w:val="28"/>
          <w:szCs w:val="28"/>
          <w:lang w:val="uk-UA"/>
        </w:rPr>
        <w:t>4394,19</w:t>
      </w:r>
      <w:r w:rsidR="00BA14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грн/</w:t>
      </w:r>
      <w:proofErr w:type="spellStart"/>
      <w:r w:rsidR="00F10EE6" w:rsidRPr="00B0176C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F10EE6" w:rsidRPr="00B0176C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0C5209">
        <w:rPr>
          <w:rFonts w:ascii="Times New Roman" w:hAnsi="Times New Roman"/>
          <w:sz w:val="28"/>
          <w:szCs w:val="28"/>
          <w:lang w:val="uk-UA"/>
        </w:rPr>
        <w:t>з</w:t>
      </w:r>
      <w:r w:rsidR="00395628" w:rsidRPr="00B0176C">
        <w:rPr>
          <w:rFonts w:ascii="Times New Roman" w:hAnsi="Times New Roman"/>
          <w:sz w:val="28"/>
          <w:szCs w:val="28"/>
          <w:lang w:val="uk-UA"/>
        </w:rPr>
        <w:t xml:space="preserve"> ПДВ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)</w:t>
      </w:r>
      <w:r w:rsidRPr="00B0176C">
        <w:rPr>
          <w:rFonts w:ascii="Times New Roman" w:hAnsi="Times New Roman"/>
          <w:sz w:val="28"/>
          <w:szCs w:val="28"/>
          <w:lang w:val="uk-UA"/>
        </w:rPr>
        <w:t>.</w:t>
      </w:r>
    </w:p>
    <w:p w:rsidR="006E6826" w:rsidRPr="00B0176C" w:rsidRDefault="00A633F6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0176C">
        <w:rPr>
          <w:rFonts w:ascii="Times New Roman" w:hAnsi="Times New Roman"/>
          <w:sz w:val="28"/>
          <w:szCs w:val="28"/>
          <w:lang w:val="uk-UA"/>
        </w:rPr>
        <w:t>2</w:t>
      </w:r>
      <w:r w:rsidR="00A30D28" w:rsidRPr="00B0176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Товариству з обмеженою відповідальністю</w:t>
      </w:r>
      <w:r w:rsidR="0043612B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«</w:t>
      </w:r>
      <w:r w:rsidR="00FF0BFD" w:rsidRPr="00FF0BFD">
        <w:rPr>
          <w:rFonts w:ascii="Times New Roman" w:hAnsi="Times New Roman"/>
          <w:color w:val="000000"/>
          <w:sz w:val="28"/>
          <w:szCs w:val="28"/>
          <w:lang w:val="uk-UA"/>
        </w:rPr>
        <w:t>Європейська енергетична компанія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966E47" w:rsidRDefault="006E6826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0176C">
        <w:rPr>
          <w:rFonts w:ascii="Times New Roman" w:hAnsi="Times New Roman"/>
          <w:sz w:val="28"/>
          <w:szCs w:val="28"/>
          <w:lang w:val="uk-UA"/>
        </w:rPr>
        <w:lastRenderedPageBreak/>
        <w:t xml:space="preserve">3. </w:t>
      </w:r>
      <w:r w:rsidR="00F622B3">
        <w:rPr>
          <w:rFonts w:ascii="Times New Roman" w:hAnsi="Times New Roman"/>
          <w:sz w:val="28"/>
          <w:szCs w:val="28"/>
          <w:lang w:val="uk-UA"/>
        </w:rPr>
        <w:t>Р</w:t>
      </w:r>
      <w:r w:rsidR="00966E47">
        <w:rPr>
          <w:rFonts w:ascii="Times New Roman" w:hAnsi="Times New Roman"/>
          <w:sz w:val="28"/>
          <w:szCs w:val="28"/>
          <w:lang w:val="uk-UA"/>
        </w:rPr>
        <w:t>ішення набирає чинності з дня його офіційного оприлюднення, але не пізніше п</w:t>
      </w:r>
      <w:r w:rsidR="00966E47" w:rsidRPr="00966E47">
        <w:rPr>
          <w:rFonts w:ascii="Times New Roman" w:hAnsi="Times New Roman"/>
          <w:sz w:val="28"/>
          <w:szCs w:val="28"/>
          <w:lang w:val="uk-UA"/>
        </w:rPr>
        <w:t>`</w:t>
      </w:r>
      <w:r w:rsidR="00966E47">
        <w:rPr>
          <w:rFonts w:ascii="Times New Roman" w:hAnsi="Times New Roman"/>
          <w:sz w:val="28"/>
          <w:szCs w:val="28"/>
          <w:lang w:val="uk-UA"/>
        </w:rPr>
        <w:t>яти робочих днів з дня його прийняття.</w:t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9DB" w:rsidRPr="00B0176C" w:rsidRDefault="00966E47" w:rsidP="00995C6F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E129DB" w:rsidRPr="00B0176C">
        <w:rPr>
          <w:rFonts w:ascii="Times New Roman" w:hAnsi="Times New Roman"/>
          <w:sz w:val="28"/>
          <w:szCs w:val="28"/>
          <w:lang w:val="uk-UA"/>
        </w:rPr>
        <w:t>Визна</w:t>
      </w:r>
      <w:r w:rsidR="00E129DB" w:rsidRPr="00FF0BFD">
        <w:rPr>
          <w:rFonts w:ascii="Times New Roman" w:hAnsi="Times New Roman"/>
          <w:sz w:val="28"/>
          <w:szCs w:val="28"/>
          <w:lang w:val="uk-UA"/>
        </w:rPr>
        <w:t xml:space="preserve">ти таким, що втратило чинність рішення виконавчого </w:t>
      </w:r>
      <w:r w:rsidR="007212DB" w:rsidRPr="00FF0BFD">
        <w:rPr>
          <w:rFonts w:ascii="Times New Roman" w:hAnsi="Times New Roman"/>
          <w:sz w:val="28"/>
          <w:szCs w:val="28"/>
          <w:lang w:val="uk-UA"/>
        </w:rPr>
        <w:t xml:space="preserve">комітету від </w:t>
      </w:r>
      <w:r w:rsidR="00BA14E6" w:rsidRPr="00BA14E6">
        <w:rPr>
          <w:rFonts w:ascii="Times New Roman" w:hAnsi="Times New Roman"/>
          <w:sz w:val="28"/>
          <w:szCs w:val="28"/>
          <w:lang w:val="uk-UA"/>
        </w:rPr>
        <w:t>18.10.2023р.  № 302</w:t>
      </w:r>
      <w:r w:rsidR="00BA14E6" w:rsidRPr="002D15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29DB" w:rsidRPr="002D1530">
        <w:rPr>
          <w:rFonts w:ascii="Times New Roman" w:hAnsi="Times New Roman"/>
          <w:sz w:val="28"/>
          <w:szCs w:val="28"/>
          <w:lang w:val="uk-UA"/>
        </w:rPr>
        <w:t>«</w:t>
      </w:r>
      <w:r w:rsidR="00FF0BFD" w:rsidRPr="002D1530">
        <w:rPr>
          <w:rFonts w:ascii="Times New Roman" w:hAnsi="Times New Roman"/>
          <w:sz w:val="28"/>
          <w:szCs w:val="28"/>
          <w:lang w:val="uk-UA"/>
        </w:rPr>
        <w:t>Про встановлення тарифу на теплову енергію ТОВ «Європейська енергетична компанія»</w:t>
      </w:r>
      <w:r w:rsidR="00995C6F" w:rsidRPr="00FF0BFD">
        <w:rPr>
          <w:rFonts w:ascii="Times New Roman" w:hAnsi="Times New Roman"/>
          <w:sz w:val="28"/>
          <w:szCs w:val="28"/>
          <w:lang w:val="uk-UA"/>
        </w:rPr>
        <w:t>»</w:t>
      </w:r>
      <w:r w:rsidR="00C03821" w:rsidRPr="002D1530">
        <w:rPr>
          <w:rFonts w:ascii="Times New Roman" w:hAnsi="Times New Roman"/>
          <w:sz w:val="28"/>
          <w:szCs w:val="28"/>
          <w:lang w:val="uk-UA"/>
        </w:rPr>
        <w:t>.</w:t>
      </w:r>
    </w:p>
    <w:p w:rsidR="00980457" w:rsidRPr="0035581F" w:rsidRDefault="00980457" w:rsidP="0098045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B0176C">
        <w:rPr>
          <w:rFonts w:ascii="Times New Roman" w:hAnsi="Times New Roman"/>
          <w:sz w:val="28"/>
          <w:szCs w:val="28"/>
          <w:lang w:val="uk-UA"/>
        </w:rPr>
        <w:t>.</w:t>
      </w:r>
      <w:r w:rsidRPr="00B0176C">
        <w:rPr>
          <w:rFonts w:ascii="Times New Roman" w:hAnsi="Times New Roman"/>
          <w:sz w:val="28"/>
          <w:szCs w:val="28"/>
          <w:lang w:val="uk-UA"/>
        </w:rPr>
        <w:tab/>
      </w:r>
      <w:r w:rsidR="006977BC" w:rsidRPr="0035581F">
        <w:rPr>
          <w:rFonts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</w:t>
      </w:r>
      <w:r w:rsidR="006977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57D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6977BC">
        <w:rPr>
          <w:b/>
          <w:sz w:val="28"/>
          <w:szCs w:val="28"/>
          <w:lang w:val="uk-UA"/>
        </w:rPr>
        <w:t>.</w:t>
      </w: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980457" w:rsidRPr="0035581F" w:rsidRDefault="00980457" w:rsidP="00980457">
      <w:pPr>
        <w:pStyle w:val="a3"/>
        <w:jc w:val="both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Мі</w:t>
      </w:r>
      <w:r>
        <w:rPr>
          <w:b/>
          <w:sz w:val="28"/>
          <w:szCs w:val="28"/>
        </w:rPr>
        <w:t xml:space="preserve">ський голова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Богдан СТАНІСЛАВСЬКИЙ</w:t>
      </w: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E54BE" w:rsidRPr="0035581F" w:rsidRDefault="005E54BE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074174" w:rsidRDefault="007212DB" w:rsidP="000741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212DB" w:rsidRPr="00074174" w:rsidSect="00BA14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B6C" w:rsidRDefault="00667B6C" w:rsidP="00966E47">
      <w:pPr>
        <w:spacing w:after="0" w:line="240" w:lineRule="auto"/>
      </w:pPr>
      <w:r>
        <w:separator/>
      </w:r>
    </w:p>
  </w:endnote>
  <w:endnote w:type="continuationSeparator" w:id="0">
    <w:p w:rsidR="00667B6C" w:rsidRDefault="00667B6C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B6C" w:rsidRDefault="00667B6C" w:rsidP="00966E47">
      <w:pPr>
        <w:spacing w:after="0" w:line="240" w:lineRule="auto"/>
      </w:pPr>
      <w:r>
        <w:separator/>
      </w:r>
    </w:p>
  </w:footnote>
  <w:footnote w:type="continuationSeparator" w:id="0">
    <w:p w:rsidR="00667B6C" w:rsidRDefault="00667B6C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FFFFFF" w:themeColor="background1"/>
      </w:rPr>
      <w:id w:val="1993606960"/>
      <w:docPartObj>
        <w:docPartGallery w:val="Page Numbers (Top of Page)"/>
        <w:docPartUnique/>
      </w:docPartObj>
    </w:sdtPr>
    <w:sdtEndPr/>
    <w:sdtContent>
      <w:p w:rsidR="00200964" w:rsidRPr="00714760" w:rsidRDefault="000242CE">
        <w:pPr>
          <w:pStyle w:val="a8"/>
          <w:jc w:val="center"/>
          <w:rPr>
            <w:color w:val="FFFFFF" w:themeColor="background1"/>
          </w:rPr>
        </w:pPr>
        <w:r w:rsidRPr="00714760">
          <w:rPr>
            <w:color w:val="FFFFFF" w:themeColor="background1"/>
          </w:rPr>
          <w:fldChar w:fldCharType="begin"/>
        </w:r>
        <w:r w:rsidR="00200964" w:rsidRPr="00714760">
          <w:rPr>
            <w:color w:val="FFFFFF" w:themeColor="background1"/>
          </w:rPr>
          <w:instrText>PAGE   \* MERGEFORMAT</w:instrText>
        </w:r>
        <w:r w:rsidRPr="00714760">
          <w:rPr>
            <w:color w:val="FFFFFF" w:themeColor="background1"/>
          </w:rPr>
          <w:fldChar w:fldCharType="separate"/>
        </w:r>
        <w:r w:rsidR="00470F2B">
          <w:rPr>
            <w:noProof/>
            <w:color w:val="FFFFFF" w:themeColor="background1"/>
          </w:rPr>
          <w:t>2</w:t>
        </w:r>
        <w:r w:rsidRPr="00714760">
          <w:rPr>
            <w:color w:val="FFFFFF" w:themeColor="background1"/>
          </w:rPr>
          <w:fldChar w:fldCharType="end"/>
        </w:r>
      </w:p>
    </w:sdtContent>
  </w:sdt>
  <w:p w:rsidR="00200964" w:rsidRDefault="0020096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38F"/>
    <w:rsid w:val="00010FE3"/>
    <w:rsid w:val="000208D3"/>
    <w:rsid w:val="000242CE"/>
    <w:rsid w:val="0006210A"/>
    <w:rsid w:val="000650F7"/>
    <w:rsid w:val="00074174"/>
    <w:rsid w:val="000C30CD"/>
    <w:rsid w:val="000C5209"/>
    <w:rsid w:val="000E4C99"/>
    <w:rsid w:val="000E5B97"/>
    <w:rsid w:val="001055F7"/>
    <w:rsid w:val="0010789B"/>
    <w:rsid w:val="00172114"/>
    <w:rsid w:val="001733DD"/>
    <w:rsid w:val="001C66ED"/>
    <w:rsid w:val="001D58D5"/>
    <w:rsid w:val="00200964"/>
    <w:rsid w:val="00212AE3"/>
    <w:rsid w:val="00237C29"/>
    <w:rsid w:val="0024265E"/>
    <w:rsid w:val="00257B20"/>
    <w:rsid w:val="00260FB1"/>
    <w:rsid w:val="002809DC"/>
    <w:rsid w:val="00294F6F"/>
    <w:rsid w:val="002B3C10"/>
    <w:rsid w:val="002B7396"/>
    <w:rsid w:val="002C500C"/>
    <w:rsid w:val="002D0B26"/>
    <w:rsid w:val="002D1530"/>
    <w:rsid w:val="002F3422"/>
    <w:rsid w:val="00334E92"/>
    <w:rsid w:val="00362F41"/>
    <w:rsid w:val="00395628"/>
    <w:rsid w:val="00397FA9"/>
    <w:rsid w:val="003B1F01"/>
    <w:rsid w:val="003D3110"/>
    <w:rsid w:val="0040652F"/>
    <w:rsid w:val="0043612B"/>
    <w:rsid w:val="004410C9"/>
    <w:rsid w:val="0045020C"/>
    <w:rsid w:val="00470F2B"/>
    <w:rsid w:val="00484C56"/>
    <w:rsid w:val="00486354"/>
    <w:rsid w:val="004A3A6B"/>
    <w:rsid w:val="004D4F3A"/>
    <w:rsid w:val="004D74FF"/>
    <w:rsid w:val="00540B77"/>
    <w:rsid w:val="00556E7B"/>
    <w:rsid w:val="00567434"/>
    <w:rsid w:val="0059024B"/>
    <w:rsid w:val="005C10DC"/>
    <w:rsid w:val="005E54BE"/>
    <w:rsid w:val="00611B6A"/>
    <w:rsid w:val="00621DB7"/>
    <w:rsid w:val="006563C5"/>
    <w:rsid w:val="00660187"/>
    <w:rsid w:val="00667B6C"/>
    <w:rsid w:val="006759EF"/>
    <w:rsid w:val="006977BC"/>
    <w:rsid w:val="006B7F26"/>
    <w:rsid w:val="006C753A"/>
    <w:rsid w:val="006E6826"/>
    <w:rsid w:val="00706C87"/>
    <w:rsid w:val="00714760"/>
    <w:rsid w:val="007212DB"/>
    <w:rsid w:val="00767EB9"/>
    <w:rsid w:val="007B3093"/>
    <w:rsid w:val="007E4F79"/>
    <w:rsid w:val="007E7722"/>
    <w:rsid w:val="008206B4"/>
    <w:rsid w:val="0082648D"/>
    <w:rsid w:val="00832719"/>
    <w:rsid w:val="00834518"/>
    <w:rsid w:val="00871FFA"/>
    <w:rsid w:val="00882650"/>
    <w:rsid w:val="0093329D"/>
    <w:rsid w:val="00966E47"/>
    <w:rsid w:val="0097415D"/>
    <w:rsid w:val="00980457"/>
    <w:rsid w:val="00995C6F"/>
    <w:rsid w:val="00A043CB"/>
    <w:rsid w:val="00A30D28"/>
    <w:rsid w:val="00A633F6"/>
    <w:rsid w:val="00A63C27"/>
    <w:rsid w:val="00AA00F9"/>
    <w:rsid w:val="00AA623C"/>
    <w:rsid w:val="00AB0249"/>
    <w:rsid w:val="00AB6BB3"/>
    <w:rsid w:val="00AB6BEF"/>
    <w:rsid w:val="00B0176C"/>
    <w:rsid w:val="00B35E07"/>
    <w:rsid w:val="00B63C79"/>
    <w:rsid w:val="00B71EC3"/>
    <w:rsid w:val="00BA14E6"/>
    <w:rsid w:val="00BC4DA3"/>
    <w:rsid w:val="00BC506D"/>
    <w:rsid w:val="00BE172D"/>
    <w:rsid w:val="00BF56EC"/>
    <w:rsid w:val="00C03821"/>
    <w:rsid w:val="00C14E52"/>
    <w:rsid w:val="00C20D9A"/>
    <w:rsid w:val="00C64349"/>
    <w:rsid w:val="00CB2B4B"/>
    <w:rsid w:val="00CB355C"/>
    <w:rsid w:val="00CF6AED"/>
    <w:rsid w:val="00D05380"/>
    <w:rsid w:val="00D11EE0"/>
    <w:rsid w:val="00D455F7"/>
    <w:rsid w:val="00D50760"/>
    <w:rsid w:val="00D84957"/>
    <w:rsid w:val="00D905EB"/>
    <w:rsid w:val="00DB66B3"/>
    <w:rsid w:val="00DD5421"/>
    <w:rsid w:val="00E129DB"/>
    <w:rsid w:val="00E17FDE"/>
    <w:rsid w:val="00E3038F"/>
    <w:rsid w:val="00E44266"/>
    <w:rsid w:val="00E47C24"/>
    <w:rsid w:val="00E61889"/>
    <w:rsid w:val="00E65EEA"/>
    <w:rsid w:val="00E76019"/>
    <w:rsid w:val="00E7657D"/>
    <w:rsid w:val="00E92E66"/>
    <w:rsid w:val="00F10EE6"/>
    <w:rsid w:val="00F262C0"/>
    <w:rsid w:val="00F40681"/>
    <w:rsid w:val="00F424EC"/>
    <w:rsid w:val="00F51E16"/>
    <w:rsid w:val="00F612BC"/>
    <w:rsid w:val="00F622B3"/>
    <w:rsid w:val="00F66D7D"/>
    <w:rsid w:val="00FF0912"/>
    <w:rsid w:val="00FF0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48711"/>
  <w15:docId w15:val="{8F702296-F1DC-4A4F-8715-63344C60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character" w:customStyle="1" w:styleId="nom">
    <w:name w:val="nom"/>
    <w:basedOn w:val="a0"/>
    <w:rsid w:val="006977BC"/>
  </w:style>
  <w:style w:type="character" w:customStyle="1" w:styleId="data">
    <w:name w:val="data"/>
    <w:basedOn w:val="a0"/>
    <w:rsid w:val="00697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9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03501-939C-4CB0-8B6C-FDC2B8891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1524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20</cp:revision>
  <cp:lastPrinted>2024-10-14T05:30:00Z</cp:lastPrinted>
  <dcterms:created xsi:type="dcterms:W3CDTF">2021-11-16T06:13:00Z</dcterms:created>
  <dcterms:modified xsi:type="dcterms:W3CDTF">2024-10-24T13:55:00Z</dcterms:modified>
</cp:coreProperties>
</file>