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F60" w:rsidRPr="009E2F60" w:rsidRDefault="009E2F60" w:rsidP="009E2F60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9E2F60">
        <w:rPr>
          <w:rFonts w:ascii="Times New Roman" w:hAnsi="Times New Roman"/>
          <w:sz w:val="28"/>
          <w:szCs w:val="28"/>
          <w:lang w:val="uk-UA"/>
        </w:rPr>
        <w:t xml:space="preserve">Додаток </w:t>
      </w:r>
    </w:p>
    <w:p w:rsidR="009E2F60" w:rsidRPr="009E2F60" w:rsidRDefault="009E2F60" w:rsidP="009E2F60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uk-UA"/>
        </w:rPr>
      </w:pPr>
      <w:r w:rsidRPr="009E2F60"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 w:rsidR="009E2F60" w:rsidRPr="009E2F60" w:rsidRDefault="009E2F60" w:rsidP="009E2F60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uk-UA"/>
        </w:rPr>
      </w:pPr>
      <w:r w:rsidRPr="009E2F60">
        <w:rPr>
          <w:rFonts w:ascii="Times New Roman" w:hAnsi="Times New Roman"/>
          <w:sz w:val="28"/>
          <w:szCs w:val="28"/>
          <w:lang w:val="uk-UA"/>
        </w:rPr>
        <w:t>міської ради</w:t>
      </w:r>
    </w:p>
    <w:p w:rsidR="009E2F60" w:rsidRPr="009E2F60" w:rsidRDefault="009E2F60" w:rsidP="009E2F60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uk-UA"/>
        </w:rPr>
      </w:pPr>
      <w:r w:rsidRPr="009E2F60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992D4A">
        <w:rPr>
          <w:rFonts w:ascii="Times New Roman" w:hAnsi="Times New Roman"/>
          <w:sz w:val="28"/>
          <w:szCs w:val="28"/>
          <w:lang w:val="uk-UA"/>
        </w:rPr>
        <w:t>27.06.2017</w:t>
      </w:r>
      <w:r w:rsidRPr="009E2F60">
        <w:rPr>
          <w:rFonts w:ascii="Times New Roman" w:hAnsi="Times New Roman"/>
          <w:sz w:val="28"/>
          <w:szCs w:val="28"/>
          <w:lang w:val="uk-UA"/>
        </w:rPr>
        <w:t xml:space="preserve"> №</w:t>
      </w:r>
      <w:r w:rsidR="00992D4A">
        <w:rPr>
          <w:rFonts w:ascii="Times New Roman" w:hAnsi="Times New Roman"/>
          <w:sz w:val="28"/>
          <w:szCs w:val="28"/>
          <w:lang w:val="uk-UA"/>
        </w:rPr>
        <w:t xml:space="preserve"> 146</w:t>
      </w:r>
    </w:p>
    <w:p w:rsidR="009E2F60" w:rsidRDefault="009E2F60" w:rsidP="009E2F6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E2F60" w:rsidRPr="009E2F60" w:rsidRDefault="009E2F60" w:rsidP="009E2F6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2F60">
        <w:rPr>
          <w:rFonts w:ascii="Times New Roman" w:hAnsi="Times New Roman"/>
          <w:b/>
          <w:sz w:val="28"/>
          <w:szCs w:val="28"/>
          <w:lang w:val="uk-UA"/>
        </w:rPr>
        <w:t>Структура</w:t>
      </w:r>
    </w:p>
    <w:p w:rsidR="009E2F60" w:rsidRDefault="009E2F60" w:rsidP="009E2F6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9E2F60">
        <w:rPr>
          <w:rFonts w:ascii="Times New Roman" w:hAnsi="Times New Roman"/>
          <w:b/>
          <w:sz w:val="28"/>
          <w:szCs w:val="28"/>
          <w:lang w:val="uk-UA"/>
        </w:rPr>
        <w:t xml:space="preserve">тарифу </w:t>
      </w:r>
      <w:proofErr w:type="spellStart"/>
      <w:r w:rsidRPr="009E2F60">
        <w:rPr>
          <w:rFonts w:ascii="Times New Roman" w:hAnsi="Times New Roman"/>
          <w:b/>
          <w:sz w:val="28"/>
          <w:szCs w:val="28"/>
          <w:lang w:val="uk-UA"/>
        </w:rPr>
        <w:t>ТзОВ</w:t>
      </w:r>
      <w:proofErr w:type="spellEnd"/>
      <w:r w:rsidRPr="009E2F60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proofErr w:type="spellStart"/>
      <w:r w:rsidRPr="009E2F60">
        <w:rPr>
          <w:rFonts w:ascii="Times New Roman" w:hAnsi="Times New Roman"/>
          <w:b/>
          <w:sz w:val="28"/>
          <w:szCs w:val="28"/>
          <w:lang w:val="uk-UA"/>
        </w:rPr>
        <w:t>Біоальтернатива</w:t>
      </w:r>
      <w:proofErr w:type="spellEnd"/>
      <w:r w:rsidRPr="009E2F60">
        <w:rPr>
          <w:rFonts w:ascii="Times New Roman" w:hAnsi="Times New Roman"/>
          <w:b/>
          <w:sz w:val="28"/>
          <w:szCs w:val="28"/>
          <w:lang w:val="uk-UA"/>
        </w:rPr>
        <w:t xml:space="preserve">» на теплову енергію, </w:t>
      </w:r>
      <w:proofErr w:type="spellStart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>її</w:t>
      </w:r>
      <w:proofErr w:type="spellEnd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>виробництво</w:t>
      </w:r>
      <w:proofErr w:type="spellEnd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>транспортування</w:t>
      </w:r>
      <w:proofErr w:type="spellEnd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 xml:space="preserve"> та </w:t>
      </w:r>
      <w:proofErr w:type="spellStart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>постачання</w:t>
      </w:r>
      <w:proofErr w:type="spellEnd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>вироблену</w:t>
      </w:r>
      <w:proofErr w:type="spellEnd"/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 </w:t>
      </w:r>
      <w:r w:rsidRPr="009E2F60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твердопаливних </w:t>
      </w:r>
      <w:r w:rsidRPr="009E2F60">
        <w:rPr>
          <w:rFonts w:ascii="Times New Roman" w:hAnsi="Times New Roman"/>
          <w:b/>
          <w:bCs/>
          <w:color w:val="000000"/>
          <w:sz w:val="28"/>
          <w:szCs w:val="28"/>
        </w:rPr>
        <w:t>котлах</w:t>
      </w:r>
    </w:p>
    <w:p w:rsidR="009E2F60" w:rsidRPr="009E2F60" w:rsidRDefault="009E2F60" w:rsidP="009E2F6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4361"/>
        <w:gridCol w:w="1417"/>
        <w:gridCol w:w="1843"/>
        <w:gridCol w:w="2233"/>
      </w:tblGrid>
      <w:tr w:rsidR="009E2F60" w:rsidRPr="009E2F60" w:rsidTr="00992D4A">
        <w:tc>
          <w:tcPr>
            <w:tcW w:w="4361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Найменування показників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Витрати на опалювальний сезон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Витрати на одиницю продукції, грн./</w:t>
            </w:r>
            <w:proofErr w:type="spellStart"/>
            <w:r w:rsidRPr="009E2F6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Гкал</w:t>
            </w:r>
            <w:proofErr w:type="spellEnd"/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Виробнича собівартість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2201,8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1072,48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Виробничі послуги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11,5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5,60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Сировина і допоміжні матеріали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26,6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12,96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Паливо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1335,8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650,66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Енергія зі сторони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286,2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139,41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Витрати на оплату праці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227,2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110,67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Відрахування до соціальних фондів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50,0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24,35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Амортизаційні відрахування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98,9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48,17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Інші витрати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165,6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80,66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Адміністративні витрати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102,9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50,12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Матеріальні витрати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45,6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22,21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Витрати на оплату праці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46,2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22,50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Відрахування до соціальних фондів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10,2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4,97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Амортизаційні відрахування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0,49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Інші витрати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Інші операційні витрати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Соціальний розвиток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Розробки та дослідження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Інші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Фінансові результати від операційної діяльності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Інші (% за кредит)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Всього витрат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2304,7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Фінансові результати від звичайної діяльності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Податок на прибуток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36,0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17,53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Нерозподілений прибуток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164,0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97,41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т.ч. </w:t>
            </w: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девіденди</w:t>
            </w:r>
            <w:proofErr w:type="spellEnd"/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резервний капітал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інше використання прибутку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164,0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79,88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Товарна продукція в т.ч.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2504,7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1220,0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 цільова надбавка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Тариф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1220,0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1220,0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Рентабельність з цільовою надбавкою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%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Рентабельність без цільової надбавки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%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8,68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8,68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Довідково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Виробництво теплової енергії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тис.Гкал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2,094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Корисний відпуск теплової енергії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тис.Гкал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2,053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Витрати умовного палива на виробництво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Тис.тонн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0,378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Питомі витрати умовного палива на виробництво: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 нормативні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Гкал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180,7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 за розрахунком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Гкал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180,7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Ціна 1 тони умовного палива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3529,41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Ціна натурального палива, у т.ч.: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2100,0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газ 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мазут 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пелета</w:t>
            </w:r>
            <w:proofErr w:type="spellEnd"/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2100,0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дрова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Витрати на ремонтне обслуговування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тис.грн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30,0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Перевідний коефіцієнт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0,595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Встановлена потужність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МВт</w:t>
            </w:r>
          </w:p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Гкал</w:t>
            </w:r>
            <w:proofErr w:type="spellEnd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/</w:t>
            </w:r>
            <w:proofErr w:type="spellStart"/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год</w:t>
            </w:r>
            <w:proofErr w:type="spellEnd"/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1,82/1,56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  <w:tr w:rsidR="009E2F60" w:rsidRPr="009E2F60" w:rsidTr="00992D4A">
        <w:tc>
          <w:tcPr>
            <w:tcW w:w="4361" w:type="dxa"/>
          </w:tcPr>
          <w:p w:rsidR="009E2F60" w:rsidRPr="009E2F60" w:rsidRDefault="009E2F60" w:rsidP="00992D4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Чисельність персоналу</w:t>
            </w:r>
          </w:p>
        </w:tc>
        <w:tc>
          <w:tcPr>
            <w:tcW w:w="1417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осіб</w:t>
            </w:r>
          </w:p>
        </w:tc>
        <w:tc>
          <w:tcPr>
            <w:tcW w:w="184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233" w:type="dxa"/>
          </w:tcPr>
          <w:p w:rsidR="009E2F60" w:rsidRPr="009E2F60" w:rsidRDefault="009E2F60" w:rsidP="001E36E7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E2F6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</w:tr>
    </w:tbl>
    <w:p w:rsidR="009E2F60" w:rsidRPr="009E2F60" w:rsidRDefault="009E2F60" w:rsidP="009E2F6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E2F60" w:rsidRPr="009E2F60" w:rsidRDefault="009E2F60" w:rsidP="009E2F60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E2F60" w:rsidRPr="00E3038F" w:rsidRDefault="009E2F60">
      <w:pPr>
        <w:rPr>
          <w:lang w:val="uk-UA"/>
        </w:rPr>
      </w:pPr>
      <w:r w:rsidRPr="009E2F60">
        <w:rPr>
          <w:rFonts w:ascii="Times New Roman" w:hAnsi="Times New Roman"/>
          <w:b/>
          <w:sz w:val="28"/>
          <w:szCs w:val="28"/>
          <w:lang w:val="uk-UA"/>
        </w:rPr>
        <w:t xml:space="preserve">Керуючий справами виконкому                                                             Т. </w:t>
      </w:r>
      <w:proofErr w:type="spellStart"/>
      <w:r w:rsidRPr="009E2F60">
        <w:rPr>
          <w:rFonts w:ascii="Times New Roman" w:hAnsi="Times New Roman"/>
          <w:b/>
          <w:sz w:val="28"/>
          <w:szCs w:val="28"/>
          <w:lang w:val="uk-UA"/>
        </w:rPr>
        <w:t>Кухтар</w:t>
      </w:r>
      <w:proofErr w:type="spellEnd"/>
    </w:p>
    <w:sectPr w:rsidR="009E2F60" w:rsidRPr="00E3038F" w:rsidSect="009508A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38F"/>
    <w:rsid w:val="000208D3"/>
    <w:rsid w:val="000E5B97"/>
    <w:rsid w:val="001461EC"/>
    <w:rsid w:val="001C66ED"/>
    <w:rsid w:val="00767EB9"/>
    <w:rsid w:val="007E3864"/>
    <w:rsid w:val="00912C11"/>
    <w:rsid w:val="00992D4A"/>
    <w:rsid w:val="009E2F60"/>
    <w:rsid w:val="00BF1EED"/>
    <w:rsid w:val="00CB2B4B"/>
    <w:rsid w:val="00D11EE0"/>
    <w:rsid w:val="00E3038F"/>
    <w:rsid w:val="00E65EEA"/>
    <w:rsid w:val="00F2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ние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rsid w:val="009E2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ние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rsid w:val="009E2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ВУКМ</dc:creator>
  <cp:keywords/>
  <dc:description/>
  <cp:lastModifiedBy>Drykaku</cp:lastModifiedBy>
  <cp:revision>3</cp:revision>
  <cp:lastPrinted>2017-05-23T07:11:00Z</cp:lastPrinted>
  <dcterms:created xsi:type="dcterms:W3CDTF">2018-02-27T12:21:00Z</dcterms:created>
  <dcterms:modified xsi:type="dcterms:W3CDTF">2018-02-27T12:24:00Z</dcterms:modified>
</cp:coreProperties>
</file>