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DC4D7D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16"/>
          <w:szCs w:val="24"/>
          <w:lang w:val="en-US" w:bidi="en-US"/>
        </w:rPr>
      </w:pPr>
      <w:r w:rsidRPr="007B70A0">
        <w:rPr>
          <w:rFonts w:ascii="Times New Roman" w:eastAsia="Andale Sans UI" w:hAnsi="Times New Roman" w:cs="Tahoma"/>
          <w:noProof/>
          <w:kern w:val="3"/>
          <w:sz w:val="16"/>
          <w:szCs w:val="24"/>
          <w:lang w:val="ru-RU" w:eastAsia="ru-RU"/>
        </w:rPr>
        <w:drawing>
          <wp:inline distT="0" distB="0" distL="0" distR="0" wp14:anchorId="61FE4EDF" wp14:editId="7424A6E9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58B40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ru-RU" w:bidi="en-US"/>
        </w:rPr>
      </w:pPr>
      <w:r w:rsidRPr="007B70A0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ru-RU" w:bidi="en-US"/>
        </w:rPr>
        <w:t>УКРАЇНА</w:t>
      </w:r>
    </w:p>
    <w:p w14:paraId="050C0419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  <w:t>місто Коломия Івано-Франківської області</w:t>
      </w:r>
    </w:p>
    <w:p w14:paraId="3905F1A6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  <w:t>Р О З П О Р Я Д Ж Е Н Н Я</w:t>
      </w:r>
    </w:p>
    <w:p w14:paraId="34143A7B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  <w:t>міського голови</w:t>
      </w:r>
    </w:p>
    <w:p w14:paraId="07145DF9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</w:p>
    <w:p w14:paraId="3365D267" w14:textId="451E6537" w:rsidR="004C4D42" w:rsidRPr="007B70A0" w:rsidRDefault="004C4D42" w:rsidP="007E0A6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4"/>
          <w:szCs w:val="24"/>
          <w:lang w:val="ru-RU" w:bidi="en-US"/>
        </w:rPr>
      </w:pPr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від </w:t>
      </w:r>
      <w:r w:rsidR="007E0A6E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>15.05.2024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                 </w:t>
      </w:r>
      <w:r w:rsidR="007E0A6E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    </w:t>
      </w:r>
      <w:bookmarkStart w:id="0" w:name="_GoBack"/>
      <w:bookmarkEnd w:id="0"/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м. Коломия                                     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>№</w:t>
      </w:r>
      <w:r w:rsidR="007E0A6E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>174-к</w:t>
      </w:r>
    </w:p>
    <w:p w14:paraId="6445950E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</w:pPr>
    </w:p>
    <w:p w14:paraId="5C74198B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b/>
          <w:kern w:val="3"/>
          <w:sz w:val="28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b/>
          <w:kern w:val="3"/>
          <w:sz w:val="28"/>
          <w:szCs w:val="24"/>
          <w:lang w:bidi="en-US"/>
        </w:rPr>
        <w:t>Про перерахування коштів</w:t>
      </w:r>
    </w:p>
    <w:p w14:paraId="6D04D311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</w:pPr>
    </w:p>
    <w:p w14:paraId="6D2230C1" w14:textId="77777777" w:rsidR="004C4D42" w:rsidRDefault="004C4D42" w:rsidP="004C4D4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</w:pP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У зв'язку з подачею апеляційної скарги до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Восьмого апеляційного адміністративного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суду на рішення Коломийського міськрайонного суду Івано-Франківської області від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6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03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.202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4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року по справі № 346/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6491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/2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3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за позовом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МЕЛЬНИК Христини Богданівни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до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відділу муніципальної інспекції Коломийської міської ради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про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скасування постанови від 20.03.2023 року серії КМ № 0029731 про притягнення до адміністративної відповідальності</w:t>
      </w:r>
      <w:r w:rsidRPr="005E2111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>:</w:t>
      </w:r>
    </w:p>
    <w:p w14:paraId="53B54670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</w:pPr>
    </w:p>
    <w:p w14:paraId="6C5C06EF" w14:textId="77777777" w:rsidR="004C4D42" w:rsidRDefault="004C4D42" w:rsidP="004C4D42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ab/>
      </w:r>
      <w:r w:rsidRPr="005E2111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1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 Відділу обліку та звітності у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правлінн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я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бухгалтерського обліку та закупівель міської ради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(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Марії ЛАЗАРОВИЧ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)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сплатити судовий збір у сумі                 805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грн.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2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0 коп.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за подання апеляційної скарги відділом муніципальної інспекції до Восьмого апеляційного адміністративного суду за наступними реквізитами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: </w:t>
      </w:r>
    </w:p>
    <w:p w14:paraId="2182ED45" w14:textId="77777777" w:rsidR="004C4D42" w:rsidRDefault="004C4D42" w:rsidP="004C4D42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«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Отримувач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-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ГУК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Львів/Галицький р-н/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22030101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код отримувача (ЄДРПОУ): 3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8008294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Б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анк отримувача: Казначейство України (ел.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proofErr w:type="spellStart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адм</w:t>
      </w:r>
      <w:proofErr w:type="spellEnd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proofErr w:type="spellStart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подат</w:t>
      </w:r>
      <w:proofErr w:type="spellEnd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.)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 w:rsidRPr="007B70A0">
        <w:rPr>
          <w:rFonts w:ascii="Times New Roman" w:eastAsia="Andale Sans UI" w:hAnsi="Times New Roman" w:cs="Tahoma"/>
          <w:color w:val="ED7D31" w:themeColor="accent2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рахунок отримувача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338999980313161206081013952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Код класифікації доходів бюджету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-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22030101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Найменування коду класифікації доходів бюджету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 xml:space="preserve">: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судовий збір (Державна судова адміністрація України, 050)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;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Призначення платежу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-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*;101;</w:t>
      </w:r>
      <w:r w:rsidRPr="00DF56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04054334;</w:t>
      </w:r>
      <w:r w:rsidRPr="00B3109B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Судовий збір за п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озовом Мельник Христини Богданівни до</w:t>
      </w:r>
      <w:r w:rsidRPr="00B3109B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відділу муніципальної інспекції Коломийської міської ради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;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справа №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346/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6491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/2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3;</w:t>
      </w:r>
      <w:r w:rsidRPr="00B3109B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Восьмий апеляційний адміністративний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суд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</w:p>
    <w:p w14:paraId="36D54004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</w:p>
    <w:p w14:paraId="2E05AC07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</w:p>
    <w:p w14:paraId="2AA54277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</w:p>
    <w:p w14:paraId="20F3925E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</w:pPr>
    </w:p>
    <w:p w14:paraId="3B42F066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>Міський голова</w:t>
      </w:r>
      <w:r w:rsidRPr="007B70A0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 xml:space="preserve">                           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 xml:space="preserve">  </w:t>
      </w:r>
      <w:r w:rsidRPr="007B70A0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 xml:space="preserve">       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 xml:space="preserve">              Богдан СТАНІСЛАВСЬКИЙ</w:t>
      </w:r>
    </w:p>
    <w:p w14:paraId="120D4124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2188AB84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1328AB97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1A4B8205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5DC7BC34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528BEE2E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5D3D4C00" w14:textId="77777777" w:rsidR="004C4D42" w:rsidRPr="007B70A0" w:rsidRDefault="004C4D42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10C93FFF" w14:textId="208DE260" w:rsidR="00274683" w:rsidRPr="004C4D42" w:rsidRDefault="007E0A6E" w:rsidP="004C4D42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ru-RU" w:bidi="en-US"/>
        </w:rPr>
      </w:pPr>
    </w:p>
    <w:sectPr w:rsidR="00274683" w:rsidRPr="004C4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11E"/>
    <w:rsid w:val="00201603"/>
    <w:rsid w:val="00265867"/>
    <w:rsid w:val="004727F8"/>
    <w:rsid w:val="004C4D42"/>
    <w:rsid w:val="00516978"/>
    <w:rsid w:val="006351D2"/>
    <w:rsid w:val="00647311"/>
    <w:rsid w:val="006A53B9"/>
    <w:rsid w:val="007609BC"/>
    <w:rsid w:val="007E0A6E"/>
    <w:rsid w:val="00A8511E"/>
    <w:rsid w:val="00E70B97"/>
    <w:rsid w:val="00F358BB"/>
    <w:rsid w:val="00F554E2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43A0C"/>
  <w15:chartTrackingRefBased/>
  <w15:docId w15:val="{73B90607-6577-42B7-96AA-331D744EA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C4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Михайлова Іванна Святославівна</cp:lastModifiedBy>
  <cp:revision>3</cp:revision>
  <dcterms:created xsi:type="dcterms:W3CDTF">2024-05-15T10:23:00Z</dcterms:created>
  <dcterms:modified xsi:type="dcterms:W3CDTF">2024-05-15T10:33:00Z</dcterms:modified>
</cp:coreProperties>
</file>